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19A7" w14:textId="77777777" w:rsidR="00DA4B2C" w:rsidRPr="00BE5E39" w:rsidRDefault="00DA4B2C" w:rsidP="00DA4B2C">
      <w:pPr>
        <w:tabs>
          <w:tab w:val="left" w:pos="6237"/>
          <w:tab w:val="left" w:pos="7230"/>
        </w:tabs>
        <w:ind w:left="709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ab/>
      </w:r>
      <w:r w:rsidR="00DC3D6B">
        <w:rPr>
          <w:rFonts w:ascii="Calibri" w:hAnsi="Calibri" w:cs="Calibri"/>
          <w:sz w:val="20"/>
        </w:rPr>
        <w:t xml:space="preserve"> </w:t>
      </w:r>
    </w:p>
    <w:p w14:paraId="3F33D3CA" w14:textId="77777777" w:rsidR="00DA4B2C" w:rsidRPr="00F23BD9" w:rsidRDefault="00DA4B2C" w:rsidP="00DA4B2C">
      <w:pPr>
        <w:tabs>
          <w:tab w:val="left" w:pos="6237"/>
          <w:tab w:val="left" w:pos="7230"/>
        </w:tabs>
        <w:ind w:right="-10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Pr="00F23BD9">
        <w:rPr>
          <w:rFonts w:ascii="Calibri" w:hAnsi="Calibri" w:cs="Calibri"/>
          <w:sz w:val="20"/>
        </w:rPr>
        <w:t xml:space="preserve">Vyřizuje: </w:t>
      </w:r>
      <w:r w:rsidR="00DC3D6B">
        <w:rPr>
          <w:rFonts w:ascii="Calibri" w:hAnsi="Calibri" w:cs="Calibri"/>
          <w:sz w:val="20"/>
        </w:rPr>
        <w:t>Rostislav Korbel</w:t>
      </w:r>
    </w:p>
    <w:p w14:paraId="4250C818" w14:textId="77777777" w:rsidR="00DA4B2C" w:rsidRDefault="00DA4B2C" w:rsidP="00DA4B2C">
      <w:pPr>
        <w:tabs>
          <w:tab w:val="left" w:pos="6237"/>
          <w:tab w:val="left" w:pos="7230"/>
        </w:tabs>
        <w:rPr>
          <w:rFonts w:ascii="Calibri" w:hAnsi="Calibri" w:cs="Calibri"/>
          <w:sz w:val="20"/>
        </w:rPr>
      </w:pPr>
      <w:r w:rsidRPr="00F23BD9">
        <w:rPr>
          <w:rFonts w:ascii="Calibri" w:hAnsi="Calibri" w:cs="Calibri"/>
          <w:sz w:val="20"/>
        </w:rPr>
        <w:t xml:space="preserve">          </w:t>
      </w:r>
      <w:r>
        <w:rPr>
          <w:rFonts w:ascii="Calibri" w:hAnsi="Calibri" w:cs="Calibri"/>
          <w:sz w:val="20"/>
        </w:rPr>
        <w:tab/>
      </w:r>
      <w:r w:rsidRPr="00F23BD9">
        <w:rPr>
          <w:rFonts w:ascii="Calibri" w:hAnsi="Calibri" w:cs="Calibri"/>
          <w:sz w:val="20"/>
        </w:rPr>
        <w:t xml:space="preserve">Tel.: </w:t>
      </w:r>
      <w:r w:rsidR="00DC3D6B">
        <w:rPr>
          <w:rFonts w:ascii="Calibri" w:hAnsi="Calibri" w:cs="Calibri"/>
          <w:sz w:val="20"/>
        </w:rPr>
        <w:t>603 418 441</w:t>
      </w:r>
      <w:r w:rsidRPr="00F23BD9">
        <w:rPr>
          <w:rFonts w:ascii="Calibri" w:hAnsi="Calibri" w:cs="Calibri"/>
          <w:sz w:val="20"/>
        </w:rPr>
        <w:t xml:space="preserve"> </w:t>
      </w:r>
    </w:p>
    <w:p w14:paraId="30192726" w14:textId="77777777" w:rsidR="00DA4B2C" w:rsidRPr="00F23BD9" w:rsidRDefault="00DA4B2C" w:rsidP="00DA4B2C">
      <w:pPr>
        <w:tabs>
          <w:tab w:val="left" w:pos="6237"/>
          <w:tab w:val="left" w:pos="723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DC3D6B">
        <w:rPr>
          <w:rFonts w:ascii="Calibri" w:hAnsi="Calibri" w:cs="Calibri"/>
          <w:sz w:val="20"/>
        </w:rPr>
        <w:t>e-mail</w:t>
      </w:r>
      <w:r w:rsidRPr="00F23BD9">
        <w:rPr>
          <w:rFonts w:ascii="Calibri" w:hAnsi="Calibri" w:cs="Calibri"/>
          <w:sz w:val="20"/>
        </w:rPr>
        <w:t>:</w:t>
      </w:r>
      <w:r w:rsidR="00DC3D6B">
        <w:rPr>
          <w:rFonts w:ascii="Calibri" w:hAnsi="Calibri" w:cs="Calibri"/>
          <w:sz w:val="20"/>
        </w:rPr>
        <w:t>korbel@korbelfc.cz</w:t>
      </w:r>
      <w:r>
        <w:rPr>
          <w:rFonts w:ascii="Calibri" w:hAnsi="Calibri" w:cs="Calibri"/>
          <w:sz w:val="20"/>
        </w:rPr>
        <w:tab/>
      </w:r>
      <w:r w:rsidRPr="00F23BD9">
        <w:rPr>
          <w:rFonts w:ascii="Calibri" w:hAnsi="Calibri" w:cs="Calibri"/>
          <w:sz w:val="20"/>
        </w:rPr>
        <w:t xml:space="preserve"> </w:t>
      </w:r>
    </w:p>
    <w:p w14:paraId="4FFF9BE5" w14:textId="0E23915C" w:rsidR="00DA4B2C" w:rsidRPr="00F23BD9" w:rsidRDefault="00DA4B2C" w:rsidP="00DA4B2C">
      <w:pPr>
        <w:tabs>
          <w:tab w:val="left" w:pos="6237"/>
          <w:tab w:val="left" w:pos="723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Pr="00F23BD9">
        <w:rPr>
          <w:rFonts w:ascii="Calibri" w:hAnsi="Calibri" w:cs="Calibri"/>
          <w:sz w:val="20"/>
        </w:rPr>
        <w:t xml:space="preserve">Datum: </w:t>
      </w:r>
      <w:r w:rsidR="006C347F">
        <w:rPr>
          <w:rFonts w:ascii="Calibri" w:hAnsi="Calibri" w:cs="Calibri"/>
          <w:sz w:val="20"/>
        </w:rPr>
        <w:t>5</w:t>
      </w:r>
      <w:r w:rsidR="00DC3D6B">
        <w:rPr>
          <w:rFonts w:ascii="Calibri" w:hAnsi="Calibri" w:cs="Calibri"/>
          <w:sz w:val="20"/>
        </w:rPr>
        <w:t>.</w:t>
      </w:r>
      <w:r w:rsidR="005B2BFE">
        <w:rPr>
          <w:rFonts w:ascii="Calibri" w:hAnsi="Calibri" w:cs="Calibri"/>
          <w:sz w:val="20"/>
        </w:rPr>
        <w:t>1</w:t>
      </w:r>
      <w:r w:rsidR="00284FFD">
        <w:rPr>
          <w:rFonts w:ascii="Calibri" w:hAnsi="Calibri" w:cs="Calibri"/>
          <w:sz w:val="20"/>
        </w:rPr>
        <w:t>.201</w:t>
      </w:r>
      <w:r w:rsidR="006C347F">
        <w:rPr>
          <w:rFonts w:ascii="Calibri" w:hAnsi="Calibri" w:cs="Calibri"/>
          <w:sz w:val="20"/>
        </w:rPr>
        <w:t>8</w:t>
      </w:r>
    </w:p>
    <w:p w14:paraId="1C0C77C9" w14:textId="77777777" w:rsidR="00DA4B2C" w:rsidRDefault="00DA4B2C" w:rsidP="00DA4B2C">
      <w:pPr>
        <w:pStyle w:val="Nzev"/>
        <w:tabs>
          <w:tab w:val="left" w:pos="6237"/>
        </w:tabs>
        <w:jc w:val="left"/>
        <w:rPr>
          <w:rFonts w:ascii="Calibri" w:hAnsi="Calibri" w:cs="Calibri"/>
          <w:sz w:val="32"/>
          <w:szCs w:val="32"/>
          <w:u w:val="single"/>
        </w:rPr>
      </w:pPr>
    </w:p>
    <w:p w14:paraId="255C1A76" w14:textId="77777777" w:rsidR="00DA4B2C" w:rsidRPr="00F23BD9" w:rsidRDefault="00DA4B2C" w:rsidP="00DA4B2C">
      <w:pPr>
        <w:pStyle w:val="Nzev"/>
        <w:tabs>
          <w:tab w:val="left" w:pos="2268"/>
        </w:tabs>
        <w:jc w:val="left"/>
        <w:rPr>
          <w:rFonts w:ascii="Calibri" w:hAnsi="Calibri" w:cs="Calibri"/>
          <w:b/>
          <w:spacing w:val="54"/>
          <w:sz w:val="32"/>
          <w:szCs w:val="32"/>
        </w:rPr>
      </w:pPr>
      <w:r w:rsidRPr="00F23BD9">
        <w:rPr>
          <w:rFonts w:ascii="Calibri" w:hAnsi="Calibri" w:cs="Calibri"/>
          <w:sz w:val="32"/>
          <w:szCs w:val="32"/>
          <w:u w:val="single"/>
        </w:rPr>
        <w:t>Zadavatel</w:t>
      </w:r>
      <w:r w:rsidRPr="00F23BD9"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       </w:t>
      </w:r>
      <w:r>
        <w:rPr>
          <w:rFonts w:ascii="Calibri" w:hAnsi="Calibri" w:cs="Calibri"/>
          <w:sz w:val="32"/>
          <w:szCs w:val="32"/>
        </w:rPr>
        <w:tab/>
      </w:r>
      <w:r w:rsidR="00DC3D6B">
        <w:rPr>
          <w:rFonts w:ascii="Calibri" w:hAnsi="Calibri" w:cs="Calibri"/>
          <w:b/>
          <w:spacing w:val="54"/>
          <w:sz w:val="32"/>
          <w:szCs w:val="32"/>
        </w:rPr>
        <w:t>BD Rotavská, družstvo</w:t>
      </w:r>
    </w:p>
    <w:p w14:paraId="596FDC6F" w14:textId="77777777" w:rsidR="00DA4B2C" w:rsidRDefault="00DA4B2C" w:rsidP="00DA4B2C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se sídlem </w:t>
      </w:r>
      <w:r w:rsidR="00DC3D6B">
        <w:rPr>
          <w:rFonts w:ascii="Calibri" w:hAnsi="Calibri" w:cs="Calibri"/>
          <w:sz w:val="28"/>
        </w:rPr>
        <w:t>Jaroslava Foglara 1332/6</w:t>
      </w:r>
      <w:r w:rsidRPr="00F23BD9">
        <w:rPr>
          <w:rFonts w:ascii="Calibri" w:hAnsi="Calibri" w:cs="Calibri"/>
          <w:sz w:val="28"/>
        </w:rPr>
        <w:t>, 1</w:t>
      </w:r>
      <w:r w:rsidR="00DC3D6B">
        <w:rPr>
          <w:rFonts w:ascii="Calibri" w:hAnsi="Calibri" w:cs="Calibri"/>
          <w:sz w:val="28"/>
        </w:rPr>
        <w:t>55</w:t>
      </w:r>
      <w:r w:rsidRPr="00F23BD9">
        <w:rPr>
          <w:rFonts w:ascii="Calibri" w:hAnsi="Calibri" w:cs="Calibri"/>
          <w:sz w:val="28"/>
        </w:rPr>
        <w:t xml:space="preserve"> </w:t>
      </w:r>
      <w:r w:rsidR="00DC3D6B">
        <w:rPr>
          <w:rFonts w:ascii="Calibri" w:hAnsi="Calibri" w:cs="Calibri"/>
          <w:sz w:val="28"/>
        </w:rPr>
        <w:t>00</w:t>
      </w:r>
      <w:r w:rsidRPr="00F23BD9">
        <w:rPr>
          <w:rFonts w:ascii="Calibri" w:hAnsi="Calibri" w:cs="Calibri"/>
          <w:sz w:val="28"/>
        </w:rPr>
        <w:t xml:space="preserve"> Praha 4</w:t>
      </w:r>
    </w:p>
    <w:p w14:paraId="336877AD" w14:textId="77777777" w:rsidR="00DA4B2C" w:rsidRPr="00F23BD9" w:rsidRDefault="00DA4B2C" w:rsidP="00DC3D6B">
      <w:pPr>
        <w:spacing w:before="120" w:after="120"/>
        <w:jc w:val="center"/>
        <w:rPr>
          <w:rFonts w:ascii="Calibri" w:hAnsi="Calibri" w:cs="Calibri"/>
        </w:rPr>
      </w:pPr>
      <w:r w:rsidRPr="00BE5E39">
        <w:rPr>
          <w:rFonts w:ascii="Calibri" w:hAnsi="Calibri" w:cs="Calibri"/>
          <w:b/>
          <w:sz w:val="28"/>
        </w:rPr>
        <w:t xml:space="preserve">Vám nabízí možnost předložit nabídku na zakázku </w:t>
      </w:r>
    </w:p>
    <w:p w14:paraId="49C3EA29" w14:textId="77777777" w:rsidR="00DA4B2C" w:rsidRPr="00F23BD9" w:rsidRDefault="00DA4B2C" w:rsidP="00DA4B2C">
      <w:pPr>
        <w:ind w:left="6300"/>
        <w:rPr>
          <w:rFonts w:ascii="Calibri" w:hAnsi="Calibri" w:cs="Calibri"/>
          <w:sz w:val="20"/>
        </w:rPr>
      </w:pPr>
      <w:r w:rsidRPr="00F23BD9">
        <w:rPr>
          <w:rFonts w:ascii="Calibri" w:hAnsi="Calibri" w:cs="Calibri"/>
          <w:i/>
          <w:sz w:val="20"/>
        </w:rPr>
        <w:tab/>
      </w:r>
      <w:r w:rsidRPr="00F23BD9">
        <w:rPr>
          <w:rFonts w:ascii="Calibri" w:hAnsi="Calibri" w:cs="Calibri"/>
          <w:i/>
          <w:sz w:val="20"/>
        </w:rPr>
        <w:tab/>
      </w:r>
      <w:r w:rsidRPr="00F23BD9">
        <w:rPr>
          <w:rFonts w:ascii="Calibri" w:hAnsi="Calibri" w:cs="Calibri"/>
          <w:sz w:val="20"/>
        </w:rPr>
        <w:tab/>
      </w:r>
      <w:r w:rsidRPr="00F23BD9">
        <w:rPr>
          <w:rFonts w:ascii="Calibri" w:hAnsi="Calibri" w:cs="Calibri"/>
          <w:sz w:val="20"/>
        </w:rPr>
        <w:tab/>
      </w:r>
    </w:p>
    <w:p w14:paraId="7BFAF737" w14:textId="77777777" w:rsidR="00DA4B2C" w:rsidRPr="00F23BD9" w:rsidRDefault="00DA4B2C" w:rsidP="00DA4B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</w:p>
    <w:p w14:paraId="65EAEE64" w14:textId="54593F10" w:rsidR="00DA4B2C" w:rsidRPr="00F23BD9" w:rsidRDefault="00DA4B2C" w:rsidP="00DA4B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F23BD9">
        <w:rPr>
          <w:rFonts w:ascii="Calibri" w:hAnsi="Calibri" w:cs="Calibri"/>
          <w:b/>
        </w:rPr>
        <w:t xml:space="preserve"> </w:t>
      </w:r>
      <w:r w:rsidRPr="00506CA8">
        <w:rPr>
          <w:rFonts w:ascii="Calibri" w:hAnsi="Calibri" w:cs="Calibri"/>
          <w:b/>
          <w:sz w:val="28"/>
          <w:szCs w:val="28"/>
        </w:rPr>
        <w:t>„</w:t>
      </w:r>
      <w:r w:rsidR="005B2BFE">
        <w:rPr>
          <w:rFonts w:ascii="Calibri" w:hAnsi="Calibri" w:cs="Calibri"/>
          <w:b/>
          <w:bCs/>
          <w:color w:val="333333"/>
          <w:sz w:val="28"/>
          <w:szCs w:val="28"/>
        </w:rPr>
        <w:t>Malování společných prostor BD Rotavská</w:t>
      </w:r>
      <w:r w:rsidRPr="00506CA8">
        <w:rPr>
          <w:rFonts w:ascii="Calibri" w:hAnsi="Calibri" w:cs="Calibri"/>
          <w:b/>
          <w:bCs/>
          <w:color w:val="333333"/>
          <w:sz w:val="28"/>
          <w:szCs w:val="28"/>
        </w:rPr>
        <w:t>“</w:t>
      </w:r>
    </w:p>
    <w:p w14:paraId="00C86473" w14:textId="77777777" w:rsidR="00DA4B2C" w:rsidRPr="00F23BD9" w:rsidRDefault="00DA4B2C" w:rsidP="00DA4B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22C23565" w14:textId="77777777" w:rsidR="00DA4B2C" w:rsidRPr="00F23BD9" w:rsidRDefault="00DA4B2C" w:rsidP="00DA4B2C">
      <w:pPr>
        <w:pStyle w:val="Normlnweb"/>
        <w:spacing w:after="240" w:afterAutospacing="0" w:line="360" w:lineRule="auto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>Zakázku  lze zadat zájemci, který splní tyto předběžné požadavky  a podmínky:</w:t>
      </w:r>
    </w:p>
    <w:p w14:paraId="0F871E37" w14:textId="77777777" w:rsidR="00DA4B2C" w:rsidRPr="00F23BD9" w:rsidRDefault="00DA4B2C" w:rsidP="00DA4B2C">
      <w:pPr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 xml:space="preserve">1.      Předmět plnění  zakázky </w:t>
      </w:r>
    </w:p>
    <w:p w14:paraId="7B6D63CF" w14:textId="1E892ECA" w:rsidR="00E26871" w:rsidRDefault="00DA4B2C" w:rsidP="00E26871">
      <w:pPr>
        <w:tabs>
          <w:tab w:val="left" w:pos="360"/>
        </w:tabs>
        <w:spacing w:before="120" w:line="240" w:lineRule="atLeast"/>
        <w:jc w:val="both"/>
        <w:rPr>
          <w:rFonts w:asciiTheme="minorHAnsi" w:hAnsiTheme="minorHAnsi" w:cs="Calibri"/>
          <w:bCs/>
        </w:rPr>
      </w:pPr>
      <w:r w:rsidRPr="00E26871">
        <w:rPr>
          <w:rFonts w:asciiTheme="minorHAnsi" w:hAnsiTheme="minorHAnsi" w:cs="Calibri"/>
        </w:rPr>
        <w:t xml:space="preserve">Předmětem plnění zakázky je </w:t>
      </w:r>
      <w:r w:rsidR="00F667C4" w:rsidRPr="00E26871">
        <w:rPr>
          <w:rFonts w:asciiTheme="minorHAnsi" w:hAnsiTheme="minorHAnsi" w:cs="Calibri"/>
          <w:bCs/>
        </w:rPr>
        <w:t xml:space="preserve">realizace </w:t>
      </w:r>
      <w:r w:rsidR="00E62906" w:rsidRPr="00E26871">
        <w:rPr>
          <w:rFonts w:asciiTheme="minorHAnsi" w:hAnsiTheme="minorHAnsi" w:cs="Calibri"/>
          <w:bCs/>
        </w:rPr>
        <w:t>malování společných prostor bytových domů ve vlastnictví Bytového družstva Rotavská, družstvo</w:t>
      </w:r>
      <w:r w:rsidR="00E26871" w:rsidRPr="00E26871">
        <w:rPr>
          <w:rFonts w:asciiTheme="minorHAnsi" w:hAnsiTheme="minorHAnsi" w:cs="Calibri"/>
          <w:bCs/>
        </w:rPr>
        <w:t>. Jedná se o 10 bytových domů</w:t>
      </w:r>
      <w:r w:rsidR="00E26871">
        <w:rPr>
          <w:rFonts w:asciiTheme="minorHAnsi" w:hAnsiTheme="minorHAnsi" w:cs="Calibri"/>
          <w:bCs/>
        </w:rPr>
        <w:t xml:space="preserve"> s celkovou výměrou pro malování 4 998 m2. </w:t>
      </w:r>
      <w:r w:rsidR="001E2385">
        <w:rPr>
          <w:rFonts w:asciiTheme="minorHAnsi" w:hAnsiTheme="minorHAnsi" w:cs="Calibri"/>
          <w:bCs/>
        </w:rPr>
        <w:t>Použitá barva Primalex plus</w:t>
      </w:r>
    </w:p>
    <w:p w14:paraId="4C8732D5" w14:textId="2E9AFD4D" w:rsidR="00E26871" w:rsidRDefault="00E26871" w:rsidP="00E26871">
      <w:pPr>
        <w:tabs>
          <w:tab w:val="left" w:pos="360"/>
        </w:tabs>
        <w:spacing w:before="120" w:line="240" w:lineRule="atLeast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</w:t>
      </w:r>
    </w:p>
    <w:p w14:paraId="0AF44B9E" w14:textId="263E63B8" w:rsidR="00E26871" w:rsidRPr="00F4645D" w:rsidRDefault="00E26871" w:rsidP="00E26871">
      <w:pPr>
        <w:tabs>
          <w:tab w:val="left" w:pos="360"/>
        </w:tabs>
        <w:spacing w:before="120" w:line="240" w:lineRule="atLeast"/>
        <w:jc w:val="both"/>
        <w:rPr>
          <w:rFonts w:asciiTheme="minorHAnsi" w:hAnsiTheme="minorHAnsi" w:cs="Calibri"/>
          <w:b/>
          <w:bCs/>
          <w:u w:val="single"/>
        </w:rPr>
      </w:pPr>
      <w:r w:rsidRPr="00F4645D">
        <w:rPr>
          <w:rFonts w:asciiTheme="minorHAnsi" w:hAnsiTheme="minorHAnsi" w:cs="Calibri"/>
          <w:b/>
          <w:bCs/>
          <w:u w:val="single"/>
        </w:rPr>
        <w:t xml:space="preserve">Výkaz výměr pro jeden bytový dům: </w:t>
      </w:r>
    </w:p>
    <w:p w14:paraId="250AC83B" w14:textId="79B5FCA0" w:rsidR="00E26871" w:rsidRPr="00E26871" w:rsidRDefault="00E26871" w:rsidP="00E26871">
      <w:pPr>
        <w:tabs>
          <w:tab w:val="left" w:pos="360"/>
        </w:tabs>
        <w:spacing w:before="120" w:line="240" w:lineRule="atLeast"/>
        <w:jc w:val="both"/>
        <w:rPr>
          <w:rFonts w:asciiTheme="minorHAnsi" w:hAnsiTheme="minorHAnsi" w:cs="Arial"/>
          <w:color w:val="222222"/>
        </w:rPr>
      </w:pPr>
      <w:r w:rsidRPr="00E26871">
        <w:rPr>
          <w:rFonts w:asciiTheme="minorHAnsi" w:hAnsiTheme="minorHAnsi"/>
        </w:rPr>
        <w:t>Chodby 2NP</w:t>
      </w:r>
    </w:p>
    <w:p w14:paraId="29B04AD0" w14:textId="0E747F25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Oprava prasklin vč. opravy napojení sádrokartonu a zdi (</w:t>
      </w:r>
      <w:r w:rsidRPr="00E26871">
        <w:rPr>
          <w:rFonts w:asciiTheme="minorHAnsi" w:hAnsiTheme="minorHAnsi"/>
          <w:sz w:val="24"/>
          <w:szCs w:val="24"/>
        </w:rPr>
        <w:t>sádrování</w:t>
      </w:r>
      <w:r>
        <w:rPr>
          <w:rFonts w:asciiTheme="minorHAnsi" w:hAnsiTheme="minorHAnsi"/>
          <w:sz w:val="24"/>
          <w:szCs w:val="24"/>
        </w:rPr>
        <w:t>)</w:t>
      </w:r>
      <w:r w:rsidRPr="00E26871">
        <w:rPr>
          <w:rFonts w:asciiTheme="minorHAnsi" w:hAnsiTheme="minorHAnsi"/>
          <w:sz w:val="24"/>
          <w:szCs w:val="24"/>
        </w:rPr>
        <w:t xml:space="preserve"> do 10% m2 15,40</w:t>
      </w:r>
    </w:p>
    <w:p w14:paraId="5F32F79A" w14:textId="2E0D2673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 xml:space="preserve">malování </w:t>
      </w:r>
      <w:r w:rsidR="00F4645D">
        <w:rPr>
          <w:rFonts w:asciiTheme="minorHAnsi" w:hAnsiTheme="minorHAnsi"/>
          <w:sz w:val="24"/>
          <w:szCs w:val="24"/>
        </w:rPr>
        <w:t>barva bílá</w:t>
      </w:r>
      <w:r w:rsidR="00F4645D" w:rsidRPr="00E26871">
        <w:rPr>
          <w:rFonts w:asciiTheme="minorHAnsi" w:hAnsiTheme="minorHAnsi"/>
          <w:sz w:val="24"/>
          <w:szCs w:val="24"/>
        </w:rPr>
        <w:t xml:space="preserve"> </w:t>
      </w:r>
      <w:r w:rsidR="00F4645D">
        <w:rPr>
          <w:rFonts w:asciiTheme="minorHAnsi" w:hAnsiTheme="minorHAnsi"/>
          <w:sz w:val="24"/>
          <w:szCs w:val="24"/>
        </w:rPr>
        <w:t>2x nátě</w:t>
      </w:r>
      <w:r w:rsidRPr="00E26871">
        <w:rPr>
          <w:rFonts w:asciiTheme="minorHAnsi" w:hAnsiTheme="minorHAnsi"/>
          <w:sz w:val="24"/>
          <w:szCs w:val="24"/>
        </w:rPr>
        <w:t xml:space="preserve">r </w:t>
      </w:r>
      <w:r w:rsidR="00EC7DF9" w:rsidRPr="00EC7DF9">
        <w:rPr>
          <w:rFonts w:asciiTheme="minorHAnsi" w:hAnsiTheme="minorHAnsi"/>
          <w:sz w:val="24"/>
          <w:szCs w:val="24"/>
        </w:rPr>
        <w:t>Primalex plus</w:t>
      </w:r>
      <w:r w:rsidR="00EC7DF9" w:rsidRPr="00E26871">
        <w:rPr>
          <w:rFonts w:asciiTheme="minorHAnsi" w:hAnsiTheme="minorHAnsi"/>
          <w:sz w:val="24"/>
          <w:szCs w:val="24"/>
        </w:rPr>
        <w:t xml:space="preserve"> </w:t>
      </w:r>
      <w:r w:rsidRPr="00E26871">
        <w:rPr>
          <w:rFonts w:asciiTheme="minorHAnsi" w:hAnsiTheme="minorHAnsi"/>
          <w:sz w:val="24"/>
          <w:szCs w:val="24"/>
        </w:rPr>
        <w:t>m2 154,00</w:t>
      </w:r>
    </w:p>
    <w:p w14:paraId="5DE34874" w14:textId="77777777" w:rsidR="00E26871" w:rsidRPr="00E26871" w:rsidRDefault="00E26871" w:rsidP="00E26871">
      <w:pPr>
        <w:pStyle w:val="p1"/>
        <w:rPr>
          <w:rStyle w:val="apple-converted-space"/>
          <w:rFonts w:asciiTheme="minorHAnsi" w:hAnsiTheme="minorHAnsi"/>
          <w:sz w:val="24"/>
          <w:szCs w:val="24"/>
        </w:rPr>
      </w:pPr>
    </w:p>
    <w:p w14:paraId="43376C73" w14:textId="6A475E65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>Chodby 1 NP</w:t>
      </w:r>
    </w:p>
    <w:p w14:paraId="404849C0" w14:textId="77777777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>sádrování do 10% m2 15,40</w:t>
      </w:r>
    </w:p>
    <w:p w14:paraId="304219A7" w14:textId="3F6AA244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 xml:space="preserve">malování </w:t>
      </w:r>
      <w:r w:rsidR="00C51CC2">
        <w:rPr>
          <w:rFonts w:asciiTheme="minorHAnsi" w:hAnsiTheme="minorHAnsi"/>
          <w:sz w:val="24"/>
          <w:szCs w:val="24"/>
        </w:rPr>
        <w:t>barva bílá</w:t>
      </w:r>
      <w:r w:rsidRPr="00E26871">
        <w:rPr>
          <w:rFonts w:asciiTheme="minorHAnsi" w:hAnsiTheme="minorHAnsi"/>
          <w:sz w:val="24"/>
          <w:szCs w:val="24"/>
        </w:rPr>
        <w:t xml:space="preserve"> </w:t>
      </w:r>
      <w:r w:rsidR="00F4645D">
        <w:rPr>
          <w:rFonts w:asciiTheme="minorHAnsi" w:hAnsiTheme="minorHAnsi"/>
          <w:sz w:val="24"/>
          <w:szCs w:val="24"/>
        </w:rPr>
        <w:t xml:space="preserve">2x </w:t>
      </w:r>
      <w:r w:rsidR="00EC7DF9" w:rsidRPr="00EC7DF9">
        <w:rPr>
          <w:rFonts w:asciiTheme="minorHAnsi" w:hAnsiTheme="minorHAnsi"/>
          <w:sz w:val="24"/>
          <w:szCs w:val="24"/>
        </w:rPr>
        <w:t>Primalex plus</w:t>
      </w:r>
      <w:r w:rsidR="00EC7DF9" w:rsidRPr="00E26871">
        <w:rPr>
          <w:rFonts w:asciiTheme="minorHAnsi" w:hAnsiTheme="minorHAnsi"/>
          <w:sz w:val="24"/>
          <w:szCs w:val="24"/>
        </w:rPr>
        <w:t xml:space="preserve"> </w:t>
      </w:r>
      <w:r w:rsidR="00F4645D">
        <w:rPr>
          <w:rFonts w:asciiTheme="minorHAnsi" w:hAnsiTheme="minorHAnsi"/>
          <w:sz w:val="24"/>
          <w:szCs w:val="24"/>
        </w:rPr>
        <w:t>nátě</w:t>
      </w:r>
      <w:r w:rsidRPr="00E26871">
        <w:rPr>
          <w:rFonts w:asciiTheme="minorHAnsi" w:hAnsiTheme="minorHAnsi"/>
          <w:sz w:val="24"/>
          <w:szCs w:val="24"/>
        </w:rPr>
        <w:t>r m2 154,00</w:t>
      </w:r>
    </w:p>
    <w:p w14:paraId="2D12BF08" w14:textId="77777777" w:rsidR="00E26871" w:rsidRPr="00E26871" w:rsidRDefault="00E26871" w:rsidP="00E26871">
      <w:pPr>
        <w:pStyle w:val="p1"/>
        <w:rPr>
          <w:rStyle w:val="apple-converted-space"/>
          <w:rFonts w:asciiTheme="minorHAnsi" w:hAnsiTheme="minorHAnsi"/>
          <w:sz w:val="24"/>
          <w:szCs w:val="24"/>
        </w:rPr>
      </w:pPr>
    </w:p>
    <w:p w14:paraId="4044CBDD" w14:textId="2FA7CD8B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>Chodby přízemí</w:t>
      </w:r>
    </w:p>
    <w:p w14:paraId="3EE33930" w14:textId="77777777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>sádrování do 10% m2 15,40</w:t>
      </w:r>
    </w:p>
    <w:p w14:paraId="538ABC39" w14:textId="78DFEE6E" w:rsidR="005B2BFE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 xml:space="preserve">malování </w:t>
      </w:r>
      <w:r w:rsidR="00C51CC2">
        <w:rPr>
          <w:rFonts w:asciiTheme="minorHAnsi" w:hAnsiTheme="minorHAnsi"/>
          <w:sz w:val="24"/>
          <w:szCs w:val="24"/>
        </w:rPr>
        <w:t>barva bílá</w:t>
      </w:r>
      <w:r w:rsidR="00C51CC2" w:rsidRPr="00E26871">
        <w:rPr>
          <w:rFonts w:asciiTheme="minorHAnsi" w:hAnsiTheme="minorHAnsi"/>
          <w:sz w:val="24"/>
          <w:szCs w:val="24"/>
        </w:rPr>
        <w:t xml:space="preserve"> </w:t>
      </w:r>
      <w:r w:rsidR="00F4645D">
        <w:rPr>
          <w:rFonts w:asciiTheme="minorHAnsi" w:hAnsiTheme="minorHAnsi"/>
          <w:sz w:val="24"/>
          <w:szCs w:val="24"/>
        </w:rPr>
        <w:t xml:space="preserve">2x </w:t>
      </w:r>
      <w:r w:rsidR="00EC7DF9" w:rsidRPr="00EC7DF9">
        <w:rPr>
          <w:rFonts w:asciiTheme="minorHAnsi" w:hAnsiTheme="minorHAnsi"/>
          <w:sz w:val="24"/>
          <w:szCs w:val="24"/>
        </w:rPr>
        <w:t>Primalex plus</w:t>
      </w:r>
      <w:r w:rsidR="00EC7DF9" w:rsidRPr="00E26871">
        <w:rPr>
          <w:rFonts w:asciiTheme="minorHAnsi" w:hAnsiTheme="minorHAnsi"/>
          <w:sz w:val="24"/>
          <w:szCs w:val="24"/>
        </w:rPr>
        <w:t xml:space="preserve"> </w:t>
      </w:r>
      <w:r w:rsidR="00F4645D">
        <w:rPr>
          <w:rFonts w:asciiTheme="minorHAnsi" w:hAnsiTheme="minorHAnsi"/>
          <w:sz w:val="24"/>
          <w:szCs w:val="24"/>
        </w:rPr>
        <w:t>nátě</w:t>
      </w:r>
      <w:r w:rsidRPr="00E26871">
        <w:rPr>
          <w:rFonts w:asciiTheme="minorHAnsi" w:hAnsiTheme="minorHAnsi"/>
          <w:sz w:val="24"/>
          <w:szCs w:val="24"/>
        </w:rPr>
        <w:t>r m2 154,00</w:t>
      </w:r>
    </w:p>
    <w:p w14:paraId="12088648" w14:textId="77777777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</w:p>
    <w:p w14:paraId="50B307E7" w14:textId="48018755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>Chodby suterén</w:t>
      </w:r>
    </w:p>
    <w:p w14:paraId="7F42FD6F" w14:textId="77777777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>sádrování do 10% m2 3,78</w:t>
      </w:r>
    </w:p>
    <w:p w14:paraId="216D595B" w14:textId="41CAE919" w:rsidR="00E26871" w:rsidRPr="00E26871" w:rsidRDefault="00E26871" w:rsidP="00E26871">
      <w:pPr>
        <w:pStyle w:val="p1"/>
        <w:rPr>
          <w:rFonts w:asciiTheme="minorHAnsi" w:hAnsiTheme="minorHAnsi"/>
          <w:sz w:val="24"/>
          <w:szCs w:val="24"/>
        </w:rPr>
      </w:pPr>
      <w:r w:rsidRPr="00E26871">
        <w:rPr>
          <w:rFonts w:asciiTheme="minorHAnsi" w:hAnsiTheme="minorHAnsi"/>
          <w:sz w:val="24"/>
          <w:szCs w:val="24"/>
        </w:rPr>
        <w:t xml:space="preserve">malování </w:t>
      </w:r>
      <w:r w:rsidR="00C51CC2">
        <w:rPr>
          <w:rFonts w:asciiTheme="minorHAnsi" w:hAnsiTheme="minorHAnsi"/>
          <w:sz w:val="24"/>
          <w:szCs w:val="24"/>
        </w:rPr>
        <w:t>barva bílá</w:t>
      </w:r>
      <w:r w:rsidR="00F4645D">
        <w:rPr>
          <w:rFonts w:asciiTheme="minorHAnsi" w:hAnsiTheme="minorHAnsi"/>
          <w:sz w:val="24"/>
          <w:szCs w:val="24"/>
        </w:rPr>
        <w:t xml:space="preserve"> 2x </w:t>
      </w:r>
      <w:r w:rsidR="00EC7DF9" w:rsidRPr="00EC7DF9">
        <w:rPr>
          <w:rFonts w:asciiTheme="minorHAnsi" w:hAnsiTheme="minorHAnsi"/>
          <w:sz w:val="24"/>
          <w:szCs w:val="24"/>
        </w:rPr>
        <w:t>Primalex plus</w:t>
      </w:r>
      <w:r w:rsidR="00EC7DF9" w:rsidRPr="00E26871">
        <w:rPr>
          <w:rFonts w:asciiTheme="minorHAnsi" w:hAnsiTheme="minorHAnsi"/>
          <w:sz w:val="24"/>
          <w:szCs w:val="24"/>
        </w:rPr>
        <w:t xml:space="preserve"> </w:t>
      </w:r>
      <w:r w:rsidR="00F4645D">
        <w:rPr>
          <w:rFonts w:asciiTheme="minorHAnsi" w:hAnsiTheme="minorHAnsi"/>
          <w:sz w:val="24"/>
          <w:szCs w:val="24"/>
        </w:rPr>
        <w:t>nátě</w:t>
      </w:r>
      <w:r w:rsidRPr="00E26871">
        <w:rPr>
          <w:rFonts w:asciiTheme="minorHAnsi" w:hAnsiTheme="minorHAnsi"/>
          <w:sz w:val="24"/>
          <w:szCs w:val="24"/>
        </w:rPr>
        <w:t>r m2 37,80</w:t>
      </w:r>
    </w:p>
    <w:p w14:paraId="428442F0" w14:textId="77777777" w:rsidR="00E26871" w:rsidRDefault="00E26871" w:rsidP="005B2BFE">
      <w:pPr>
        <w:tabs>
          <w:tab w:val="left" w:pos="360"/>
        </w:tabs>
        <w:spacing w:before="120" w:line="240" w:lineRule="atLeast"/>
        <w:jc w:val="both"/>
        <w:rPr>
          <w:rFonts w:asciiTheme="minorHAnsi" w:hAnsiTheme="minorHAnsi" w:cs="Calibri"/>
          <w:b/>
          <w:bCs/>
        </w:rPr>
      </w:pPr>
    </w:p>
    <w:p w14:paraId="0534C335" w14:textId="43A0386B" w:rsidR="00E62906" w:rsidRDefault="00E26871" w:rsidP="005B2BFE">
      <w:pPr>
        <w:tabs>
          <w:tab w:val="left" w:pos="360"/>
        </w:tabs>
        <w:spacing w:before="120" w:line="240" w:lineRule="atLeast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 xml:space="preserve">Předmětem prací je dále: </w:t>
      </w:r>
    </w:p>
    <w:p w14:paraId="4723CDF0" w14:textId="77777777" w:rsidR="00E26871" w:rsidRPr="00D2118A" w:rsidRDefault="00E26871" w:rsidP="005B2BFE">
      <w:pPr>
        <w:tabs>
          <w:tab w:val="left" w:pos="360"/>
        </w:tabs>
        <w:spacing w:before="120" w:line="240" w:lineRule="atLeast"/>
        <w:jc w:val="both"/>
        <w:rPr>
          <w:rFonts w:asciiTheme="minorHAnsi" w:hAnsiTheme="minorHAnsi" w:cs="Calibri"/>
          <w:b/>
          <w:bCs/>
        </w:rPr>
      </w:pPr>
    </w:p>
    <w:p w14:paraId="48B5509D" w14:textId="68EBA310" w:rsidR="00915D5F" w:rsidRDefault="00915D5F" w:rsidP="00915D5F">
      <w:pPr>
        <w:numPr>
          <w:ilvl w:val="0"/>
          <w:numId w:val="28"/>
        </w:numPr>
        <w:tabs>
          <w:tab w:val="left" w:pos="360"/>
        </w:tabs>
        <w:jc w:val="both"/>
        <w:rPr>
          <w:rFonts w:ascii="Calibri" w:hAnsi="Calibri" w:cs="Calibri"/>
        </w:rPr>
      </w:pPr>
      <w:r w:rsidRPr="00F23BD9">
        <w:rPr>
          <w:rFonts w:ascii="Calibri" w:hAnsi="Calibri" w:cs="Calibri"/>
        </w:rPr>
        <w:t xml:space="preserve">Závěrečný úklid včetně mytí osvětlovacích těles, oken a jiných součástí a vybavení </w:t>
      </w:r>
      <w:r w:rsidR="00E26871">
        <w:rPr>
          <w:rFonts w:ascii="Calibri" w:hAnsi="Calibri" w:cs="Calibri"/>
        </w:rPr>
        <w:t xml:space="preserve">bytového domu </w:t>
      </w:r>
      <w:r w:rsidRPr="00F23BD9">
        <w:rPr>
          <w:rFonts w:ascii="Calibri" w:hAnsi="Calibri" w:cs="Calibri"/>
        </w:rPr>
        <w:t xml:space="preserve">je součástí nabídky </w:t>
      </w:r>
    </w:p>
    <w:p w14:paraId="6EE26B67" w14:textId="77777777" w:rsidR="0051723B" w:rsidRDefault="00915D5F" w:rsidP="00915D5F">
      <w:pPr>
        <w:numPr>
          <w:ilvl w:val="0"/>
          <w:numId w:val="28"/>
        </w:numPr>
        <w:tabs>
          <w:tab w:val="left" w:pos="360"/>
        </w:tabs>
        <w:jc w:val="both"/>
        <w:rPr>
          <w:rFonts w:ascii="Calibri" w:hAnsi="Calibri" w:cs="Calibri"/>
        </w:rPr>
      </w:pPr>
      <w:r w:rsidRPr="00915D5F">
        <w:rPr>
          <w:rFonts w:ascii="Calibri" w:hAnsi="Calibri" w:cs="Calibri"/>
        </w:rPr>
        <w:t>Závěrečná ekologická likvidace odpadu z dotčených prací je součástí zakázky</w:t>
      </w:r>
    </w:p>
    <w:p w14:paraId="7F3F3C7C" w14:textId="77777777" w:rsidR="00915D5F" w:rsidRPr="00915D5F" w:rsidRDefault="00915D5F" w:rsidP="00915D5F">
      <w:pPr>
        <w:tabs>
          <w:tab w:val="left" w:pos="360"/>
        </w:tabs>
        <w:ind w:left="720"/>
        <w:jc w:val="both"/>
        <w:rPr>
          <w:rFonts w:ascii="Calibri" w:hAnsi="Calibri" w:cs="Calibri"/>
        </w:rPr>
      </w:pPr>
    </w:p>
    <w:p w14:paraId="38005ACE" w14:textId="254C5ACA" w:rsidR="0051723B" w:rsidRDefault="0051723B" w:rsidP="00915D5F">
      <w:pPr>
        <w:pStyle w:val="Zkladntext2"/>
        <w:spacing w:after="0" w:line="240" w:lineRule="auto"/>
        <w:jc w:val="both"/>
        <w:rPr>
          <w:rFonts w:ascii="Calibri" w:hAnsi="Calibri" w:cs="Calibri"/>
          <w:b/>
          <w:bCs/>
        </w:rPr>
      </w:pPr>
      <w:r w:rsidRPr="00F23BD9">
        <w:rPr>
          <w:rFonts w:ascii="Calibri" w:hAnsi="Calibri" w:cs="Calibri"/>
          <w:b/>
          <w:bCs/>
        </w:rPr>
        <w:t xml:space="preserve">Zadavatel doporučuje uchazečům ověřit </w:t>
      </w:r>
      <w:r>
        <w:rPr>
          <w:rFonts w:ascii="Calibri" w:hAnsi="Calibri" w:cs="Calibri"/>
          <w:b/>
          <w:bCs/>
        </w:rPr>
        <w:t>výkaz</w:t>
      </w:r>
      <w:r w:rsidRPr="00F23BD9">
        <w:rPr>
          <w:rFonts w:ascii="Calibri" w:hAnsi="Calibri" w:cs="Calibri"/>
          <w:b/>
          <w:bCs/>
        </w:rPr>
        <w:t xml:space="preserve"> výměr prohlídkou v místě plnění</w:t>
      </w:r>
      <w:r>
        <w:rPr>
          <w:rFonts w:ascii="Calibri" w:hAnsi="Calibri" w:cs="Calibri"/>
          <w:b/>
          <w:bCs/>
        </w:rPr>
        <w:t xml:space="preserve"> v p</w:t>
      </w:r>
      <w:r w:rsidRPr="00F23BD9">
        <w:rPr>
          <w:rFonts w:ascii="Calibri" w:hAnsi="Calibri" w:cs="Calibri"/>
          <w:b/>
          <w:bCs/>
        </w:rPr>
        <w:t>růběhu soutěžní lhůty.</w:t>
      </w:r>
      <w:r w:rsidR="00531881">
        <w:rPr>
          <w:rFonts w:ascii="Calibri" w:hAnsi="Calibri" w:cs="Calibri"/>
          <w:b/>
          <w:bCs/>
        </w:rPr>
        <w:t xml:space="preserve"> Upozorňujeme, že cena je konečná a nebude jí možno v průběhu p</w:t>
      </w:r>
      <w:r w:rsidR="00915D5F">
        <w:rPr>
          <w:rFonts w:ascii="Calibri" w:hAnsi="Calibri" w:cs="Calibri"/>
          <w:b/>
          <w:bCs/>
        </w:rPr>
        <w:t>rací zvyšovat o tzv. „vícepráce</w:t>
      </w:r>
      <w:r w:rsidR="00E26871">
        <w:rPr>
          <w:rFonts w:ascii="Calibri" w:hAnsi="Calibri" w:cs="Calibri"/>
          <w:b/>
          <w:bCs/>
        </w:rPr>
        <w:t>“.</w:t>
      </w:r>
    </w:p>
    <w:p w14:paraId="16CF2F0A" w14:textId="77777777" w:rsidR="00E26871" w:rsidRPr="00915D5F" w:rsidRDefault="00E26871" w:rsidP="00915D5F">
      <w:pPr>
        <w:pStyle w:val="Zkladntext2"/>
        <w:spacing w:after="0" w:line="240" w:lineRule="auto"/>
        <w:jc w:val="both"/>
        <w:rPr>
          <w:rStyle w:val="Siln"/>
          <w:rFonts w:ascii="Calibri" w:hAnsi="Calibri" w:cs="Calibri"/>
        </w:rPr>
      </w:pPr>
    </w:p>
    <w:p w14:paraId="2A70A431" w14:textId="77777777" w:rsidR="00A50340" w:rsidRPr="00F23BD9" w:rsidRDefault="00A50340" w:rsidP="00A50340">
      <w:pPr>
        <w:spacing w:before="120" w:after="120"/>
        <w:jc w:val="both"/>
        <w:rPr>
          <w:rFonts w:ascii="Calibri" w:hAnsi="Calibri" w:cs="Calibri"/>
          <w:color w:val="333333"/>
        </w:rPr>
      </w:pPr>
      <w:r w:rsidRPr="00F23BD9">
        <w:rPr>
          <w:rStyle w:val="Siln"/>
          <w:rFonts w:ascii="Calibri" w:hAnsi="Calibri" w:cs="Calibri"/>
          <w:color w:val="333333"/>
        </w:rPr>
        <w:t>2.</w:t>
      </w:r>
      <w:r w:rsidRPr="00F23BD9">
        <w:rPr>
          <w:rFonts w:ascii="Calibri" w:hAnsi="Calibri" w:cs="Calibri"/>
        </w:rPr>
        <w:t xml:space="preserve">      </w:t>
      </w:r>
      <w:r w:rsidRPr="00F23BD9">
        <w:rPr>
          <w:rStyle w:val="Siln"/>
          <w:rFonts w:ascii="Calibri" w:hAnsi="Calibri" w:cs="Calibri"/>
          <w:color w:val="333333"/>
        </w:rPr>
        <w:t>Nabídková cena</w:t>
      </w:r>
    </w:p>
    <w:p w14:paraId="3E57B169" w14:textId="77777777" w:rsidR="00A50340" w:rsidRPr="00F23BD9" w:rsidRDefault="00A50340" w:rsidP="00A50340">
      <w:pPr>
        <w:pStyle w:val="Normlnweb"/>
        <w:spacing w:before="0" w:beforeAutospacing="0" w:after="0" w:afterAutospacing="0"/>
        <w:ind w:right="-113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color w:val="333333"/>
        </w:rPr>
        <w:t>Nabídková cena musí být cenou obvyklou v místě plnění a je nutno ji zpracovat v následujícím členění</w:t>
      </w:r>
      <w:r>
        <w:rPr>
          <w:rFonts w:ascii="Calibri" w:hAnsi="Calibri" w:cs="Calibri"/>
          <w:color w:val="333333"/>
        </w:rPr>
        <w:t xml:space="preserve"> doplněná do tabulky</w:t>
      </w:r>
      <w:r w:rsidRPr="00F23BD9">
        <w:rPr>
          <w:rFonts w:ascii="Calibri" w:hAnsi="Calibri" w:cs="Calibri"/>
          <w:color w:val="333333"/>
        </w:rPr>
        <w:t>:</w:t>
      </w:r>
    </w:p>
    <w:p w14:paraId="453DD92B" w14:textId="77777777" w:rsidR="00A50340" w:rsidRPr="00EC7DF9" w:rsidRDefault="00A50340" w:rsidP="00A50340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color w:val="333333"/>
        </w:rPr>
      </w:pPr>
      <w:r w:rsidRPr="00EC7DF9">
        <w:rPr>
          <w:rFonts w:ascii="Calibri" w:hAnsi="Calibri" w:cs="Calibri"/>
          <w:color w:val="333333"/>
        </w:rPr>
        <w:t xml:space="preserve">cena bez DPH 10 domů </w:t>
      </w:r>
    </w:p>
    <w:p w14:paraId="70C12028" w14:textId="77777777" w:rsidR="00A50340" w:rsidRPr="00EC7DF9" w:rsidRDefault="00A50340" w:rsidP="00A50340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color w:val="333333"/>
        </w:rPr>
      </w:pPr>
      <w:r w:rsidRPr="00EC7DF9">
        <w:rPr>
          <w:rFonts w:ascii="Calibri" w:hAnsi="Calibri" w:cs="Calibri"/>
          <w:color w:val="333333"/>
        </w:rPr>
        <w:t>výše DPH v % a částka DPH Kč</w:t>
      </w:r>
    </w:p>
    <w:p w14:paraId="3BFBA10F" w14:textId="77777777" w:rsidR="00A50340" w:rsidRPr="00EC7DF9" w:rsidRDefault="00A50340" w:rsidP="00A50340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bCs/>
          <w:color w:val="333333"/>
        </w:rPr>
      </w:pPr>
      <w:r w:rsidRPr="00EC7DF9">
        <w:rPr>
          <w:rFonts w:ascii="Calibri" w:hAnsi="Calibri" w:cs="Calibri"/>
          <w:color w:val="333333"/>
        </w:rPr>
        <w:t>cena celkem (tj. včetně DPH) 10 domů</w:t>
      </w:r>
    </w:p>
    <w:p w14:paraId="3F5E801C" w14:textId="77777777" w:rsidR="00A50340" w:rsidRPr="00EC7DF9" w:rsidRDefault="00A50340" w:rsidP="00A50340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="Calibri" w:hAnsi="Calibri" w:cs="Calibri"/>
          <w:b/>
          <w:bCs/>
          <w:color w:val="333333"/>
        </w:rPr>
      </w:pPr>
      <w:r w:rsidRPr="00EC7DF9">
        <w:rPr>
          <w:rFonts w:ascii="Calibri" w:hAnsi="Calibri" w:cs="Calibri"/>
          <w:b/>
          <w:color w:val="333333"/>
        </w:rPr>
        <w:t xml:space="preserve">cena celkem (tj. včetně DPH) 10 domů při použití alternativní barvy doporučené dodavatelem (vyšší bělost, otěru vzdornost, nezanechávající stopy po kontaktu na oblečení) </w:t>
      </w:r>
      <w:r>
        <w:rPr>
          <w:rFonts w:ascii="Calibri" w:hAnsi="Calibri" w:cs="Calibri"/>
          <w:b/>
          <w:color w:val="333333"/>
        </w:rPr>
        <w:t xml:space="preserve">s názvem barvy </w:t>
      </w:r>
      <w:r w:rsidRPr="00EC7DF9">
        <w:rPr>
          <w:rFonts w:ascii="Calibri" w:hAnsi="Calibri" w:cs="Calibri"/>
          <w:b/>
          <w:color w:val="333333"/>
          <w:highlight w:val="yellow"/>
        </w:rPr>
        <w:t>……………………..</w:t>
      </w:r>
      <w:r>
        <w:rPr>
          <w:rFonts w:ascii="Calibri" w:hAnsi="Calibri" w:cs="Calibri"/>
          <w:b/>
          <w:color w:val="333333"/>
        </w:rPr>
        <w:t xml:space="preserve"> (doplní uchazeč </w:t>
      </w:r>
      <w:r w:rsidRPr="00EC7DF9">
        <w:rPr>
          <w:rFonts w:ascii="Calibri" w:hAnsi="Calibri" w:cs="Calibri"/>
          <w:b/>
          <w:color w:val="333333"/>
        </w:rPr>
        <w:t>)</w:t>
      </w:r>
    </w:p>
    <w:p w14:paraId="27658CD6" w14:textId="77777777" w:rsidR="00A50340" w:rsidRPr="00EC7DF9" w:rsidRDefault="00A50340" w:rsidP="00A50340">
      <w:pPr>
        <w:pStyle w:val="Normlnweb"/>
        <w:spacing w:before="0" w:beforeAutospacing="0" w:after="0" w:afterAutospacing="0"/>
        <w:ind w:left="360"/>
        <w:rPr>
          <w:rFonts w:ascii="Calibri" w:hAnsi="Calibri" w:cs="Calibri"/>
          <w:b/>
          <w:bCs/>
          <w:color w:val="33333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2583"/>
      </w:tblGrid>
      <w:tr w:rsidR="00A50340" w14:paraId="72A2879F" w14:textId="77777777" w:rsidTr="007928A8">
        <w:tc>
          <w:tcPr>
            <w:tcW w:w="1809" w:type="dxa"/>
          </w:tcPr>
          <w:p w14:paraId="7DD8BF56" w14:textId="77777777" w:rsidR="00A50340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Materiál</w:t>
            </w:r>
          </w:p>
        </w:tc>
        <w:tc>
          <w:tcPr>
            <w:tcW w:w="3402" w:type="dxa"/>
          </w:tcPr>
          <w:p w14:paraId="7F313F06" w14:textId="77777777" w:rsidR="00A50340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Cena bez DPH za 10 domů</w:t>
            </w:r>
          </w:p>
        </w:tc>
        <w:tc>
          <w:tcPr>
            <w:tcW w:w="1418" w:type="dxa"/>
          </w:tcPr>
          <w:p w14:paraId="1F4BC1E4" w14:textId="77777777" w:rsidR="00A50340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DPH</w:t>
            </w:r>
          </w:p>
        </w:tc>
        <w:tc>
          <w:tcPr>
            <w:tcW w:w="2583" w:type="dxa"/>
          </w:tcPr>
          <w:p w14:paraId="385A1348" w14:textId="77777777" w:rsidR="00A50340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Cena s DPH za 10 domů</w:t>
            </w:r>
          </w:p>
        </w:tc>
      </w:tr>
      <w:tr w:rsidR="00A50340" w14:paraId="5D8E7491" w14:textId="77777777" w:rsidTr="007928A8">
        <w:tc>
          <w:tcPr>
            <w:tcW w:w="1809" w:type="dxa"/>
          </w:tcPr>
          <w:p w14:paraId="6039D020" w14:textId="77777777" w:rsidR="00A50340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Primalex plus</w:t>
            </w:r>
          </w:p>
        </w:tc>
        <w:tc>
          <w:tcPr>
            <w:tcW w:w="3402" w:type="dxa"/>
            <w:shd w:val="clear" w:color="auto" w:fill="FFFF00"/>
          </w:tcPr>
          <w:p w14:paraId="24F25516" w14:textId="77777777" w:rsidR="00A50340" w:rsidRPr="00EC7DF9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color w:val="333333"/>
              </w:rPr>
            </w:pPr>
          </w:p>
        </w:tc>
        <w:tc>
          <w:tcPr>
            <w:tcW w:w="1418" w:type="dxa"/>
            <w:shd w:val="clear" w:color="auto" w:fill="FFFF00"/>
          </w:tcPr>
          <w:p w14:paraId="7FB6F153" w14:textId="77777777" w:rsidR="00A50340" w:rsidRPr="00EC7DF9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color w:val="333333"/>
              </w:rPr>
            </w:pPr>
          </w:p>
        </w:tc>
        <w:tc>
          <w:tcPr>
            <w:tcW w:w="2583" w:type="dxa"/>
            <w:shd w:val="clear" w:color="auto" w:fill="FFFF00"/>
          </w:tcPr>
          <w:p w14:paraId="2854F02B" w14:textId="77777777" w:rsidR="00A50340" w:rsidRPr="00EC7DF9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color w:val="333333"/>
              </w:rPr>
            </w:pPr>
          </w:p>
        </w:tc>
      </w:tr>
      <w:tr w:rsidR="00A50340" w14:paraId="7862DDDA" w14:textId="77777777" w:rsidTr="007928A8">
        <w:tc>
          <w:tcPr>
            <w:tcW w:w="1809" w:type="dxa"/>
            <w:shd w:val="clear" w:color="auto" w:fill="FFFF00"/>
          </w:tcPr>
          <w:p w14:paraId="3D1ABB70" w14:textId="77777777" w:rsidR="00A50340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33333"/>
              </w:rPr>
            </w:pPr>
          </w:p>
        </w:tc>
        <w:tc>
          <w:tcPr>
            <w:tcW w:w="3402" w:type="dxa"/>
            <w:shd w:val="clear" w:color="auto" w:fill="FFFF00"/>
          </w:tcPr>
          <w:p w14:paraId="45958C95" w14:textId="77777777" w:rsidR="00A50340" w:rsidRPr="00EC7DF9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color w:val="333333"/>
              </w:rPr>
            </w:pPr>
          </w:p>
        </w:tc>
        <w:tc>
          <w:tcPr>
            <w:tcW w:w="1418" w:type="dxa"/>
            <w:shd w:val="clear" w:color="auto" w:fill="FFFF00"/>
          </w:tcPr>
          <w:p w14:paraId="153F0241" w14:textId="77777777" w:rsidR="00A50340" w:rsidRPr="00EC7DF9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color w:val="333333"/>
              </w:rPr>
            </w:pPr>
          </w:p>
        </w:tc>
        <w:tc>
          <w:tcPr>
            <w:tcW w:w="2583" w:type="dxa"/>
            <w:shd w:val="clear" w:color="auto" w:fill="FFFF00"/>
          </w:tcPr>
          <w:p w14:paraId="2D462E16" w14:textId="77777777" w:rsidR="00A50340" w:rsidRPr="00EC7DF9" w:rsidRDefault="00A50340" w:rsidP="007928A8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b/>
                <w:bCs/>
                <w:i/>
                <w:color w:val="333333"/>
              </w:rPr>
            </w:pPr>
          </w:p>
        </w:tc>
      </w:tr>
    </w:tbl>
    <w:p w14:paraId="1147C8B8" w14:textId="77777777" w:rsidR="00EC7DF9" w:rsidRPr="00EC7DF9" w:rsidRDefault="00EC7DF9" w:rsidP="00EC7DF9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333333"/>
        </w:rPr>
      </w:pPr>
    </w:p>
    <w:p w14:paraId="50A38664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color w:val="333333"/>
        </w:rPr>
        <w:t>    </w:t>
      </w:r>
    </w:p>
    <w:p w14:paraId="2C677F73" w14:textId="77777777" w:rsidR="00DA4B2C" w:rsidRPr="00F23BD9" w:rsidRDefault="00DA4B2C" w:rsidP="00DA4B2C">
      <w:pPr>
        <w:pStyle w:val="Normlnweb"/>
        <w:spacing w:before="120" w:beforeAutospacing="0" w:after="120" w:afterAutospacing="0"/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>3.      Platební podmínky</w:t>
      </w:r>
    </w:p>
    <w:p w14:paraId="19911F71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color w:val="333333"/>
        </w:rPr>
        <w:t>-          lhůty splatnosti faktur 21 dnů od doručení</w:t>
      </w:r>
    </w:p>
    <w:p w14:paraId="6F700285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color w:val="333333"/>
        </w:rPr>
        <w:t>-          záloha nebude poskytnuta</w:t>
      </w:r>
    </w:p>
    <w:p w14:paraId="371DABAB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color w:val="333333"/>
        </w:rPr>
      </w:pPr>
    </w:p>
    <w:p w14:paraId="084F82A3" w14:textId="0F5A7601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>Výše uvede</w:t>
      </w:r>
      <w:r w:rsidR="00F4645D">
        <w:rPr>
          <w:rFonts w:ascii="Calibri" w:hAnsi="Calibri" w:cs="Calibri"/>
          <w:b/>
          <w:bCs/>
          <w:color w:val="333333"/>
        </w:rPr>
        <w:t>né ceny platí pro místo plnění </w:t>
      </w:r>
      <w:r w:rsidRPr="00F23BD9">
        <w:rPr>
          <w:rFonts w:ascii="Calibri" w:hAnsi="Calibri" w:cs="Calibri"/>
          <w:b/>
          <w:bCs/>
          <w:color w:val="333333"/>
        </w:rPr>
        <w:t xml:space="preserve">zakázky, kterým je </w:t>
      </w:r>
      <w:r w:rsidR="00E26871">
        <w:rPr>
          <w:rFonts w:ascii="Calibri" w:hAnsi="Calibri" w:cs="Calibri"/>
          <w:b/>
          <w:bCs/>
          <w:color w:val="333333"/>
        </w:rPr>
        <w:t>bytové družstvo Rotavská</w:t>
      </w:r>
      <w:r w:rsidR="00531881">
        <w:rPr>
          <w:rFonts w:ascii="Calibri" w:hAnsi="Calibri" w:cs="Calibri"/>
          <w:b/>
          <w:bCs/>
          <w:color w:val="333333"/>
        </w:rPr>
        <w:t>,</w:t>
      </w:r>
      <w:r w:rsidR="00E26871">
        <w:rPr>
          <w:rFonts w:ascii="Calibri" w:hAnsi="Calibri" w:cs="Calibri"/>
          <w:b/>
          <w:bCs/>
          <w:color w:val="333333"/>
        </w:rPr>
        <w:t xml:space="preserve"> družstvo se sídlem Jaroslava Foglara 1332/6,</w:t>
      </w:r>
      <w:r w:rsidR="00531881">
        <w:rPr>
          <w:rFonts w:ascii="Calibri" w:hAnsi="Calibri" w:cs="Calibri"/>
          <w:b/>
          <w:bCs/>
          <w:color w:val="333333"/>
        </w:rPr>
        <w:t xml:space="preserve"> Praha 5 - Stodůlky</w:t>
      </w:r>
      <w:r w:rsidRPr="00F23BD9">
        <w:rPr>
          <w:rFonts w:ascii="Calibri" w:hAnsi="Calibri" w:cs="Calibri"/>
          <w:b/>
          <w:bCs/>
          <w:color w:val="333333"/>
        </w:rPr>
        <w:t>.</w:t>
      </w:r>
    </w:p>
    <w:p w14:paraId="6D534D93" w14:textId="77459DAE" w:rsidR="00DA4B2C" w:rsidRPr="00F23BD9" w:rsidRDefault="00DA4B2C" w:rsidP="00DA4B2C">
      <w:pPr>
        <w:pStyle w:val="Normlnweb"/>
        <w:spacing w:before="120" w:beforeAutospacing="0" w:after="120" w:afterAutospacing="0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 xml:space="preserve">4.      </w:t>
      </w:r>
      <w:r>
        <w:rPr>
          <w:rFonts w:ascii="Calibri" w:hAnsi="Calibri" w:cs="Calibri"/>
          <w:b/>
          <w:bCs/>
          <w:color w:val="333333"/>
        </w:rPr>
        <w:t>D</w:t>
      </w:r>
      <w:r w:rsidRPr="00F23BD9">
        <w:rPr>
          <w:rFonts w:ascii="Calibri" w:hAnsi="Calibri" w:cs="Calibri"/>
          <w:b/>
          <w:bCs/>
          <w:color w:val="333333"/>
        </w:rPr>
        <w:t xml:space="preserve">oba plnění:  </w:t>
      </w:r>
    </w:p>
    <w:p w14:paraId="2FD4009B" w14:textId="2ED09954" w:rsidR="00BC2416" w:rsidRPr="008D0627" w:rsidRDefault="00DA4B2C" w:rsidP="00DA4B2C">
      <w:pPr>
        <w:pStyle w:val="Normlnweb"/>
        <w:tabs>
          <w:tab w:val="right" w:pos="9072"/>
        </w:tabs>
        <w:spacing w:before="0" w:beforeAutospacing="0" w:after="0" w:afterAutospacing="0"/>
        <w:rPr>
          <w:rFonts w:ascii="Calibri" w:hAnsi="Calibri" w:cs="Calibri"/>
          <w:b/>
          <w:bCs/>
        </w:rPr>
      </w:pPr>
      <w:r w:rsidRPr="00F23BD9">
        <w:rPr>
          <w:rFonts w:ascii="Calibri" w:hAnsi="Calibri" w:cs="Calibri"/>
          <w:b/>
          <w:bCs/>
          <w:color w:val="333333"/>
        </w:rPr>
        <w:t>      </w:t>
      </w:r>
      <w:r w:rsidRPr="00F23BD9">
        <w:rPr>
          <w:rFonts w:ascii="Calibri" w:hAnsi="Calibri" w:cs="Calibri"/>
          <w:color w:val="333333"/>
        </w:rPr>
        <w:t xml:space="preserve">Zahájení prací </w:t>
      </w:r>
      <w:r w:rsidRPr="00F23BD9">
        <w:rPr>
          <w:rFonts w:ascii="Calibri" w:hAnsi="Calibri" w:cs="Calibri"/>
          <w:b/>
          <w:bCs/>
          <w:color w:val="333333"/>
        </w:rPr>
        <w:t xml:space="preserve">  </w:t>
      </w:r>
      <w:r>
        <w:rPr>
          <w:rFonts w:ascii="Calibri" w:hAnsi="Calibri" w:cs="Calibri"/>
          <w:b/>
          <w:bCs/>
          <w:color w:val="333333"/>
        </w:rPr>
        <w:tab/>
      </w:r>
      <w:r w:rsidR="008D0627" w:rsidRPr="008D0627">
        <w:rPr>
          <w:rFonts w:ascii="Calibri" w:hAnsi="Calibri" w:cs="Calibri"/>
          <w:b/>
          <w:bCs/>
        </w:rPr>
        <w:t>1</w:t>
      </w:r>
      <w:r w:rsidR="00BC2416" w:rsidRPr="008D0627">
        <w:rPr>
          <w:rFonts w:ascii="Calibri" w:hAnsi="Calibri" w:cs="Calibri"/>
          <w:b/>
          <w:bCs/>
        </w:rPr>
        <w:t xml:space="preserve">. </w:t>
      </w:r>
      <w:r w:rsidR="00F4645D">
        <w:rPr>
          <w:rFonts w:ascii="Calibri" w:hAnsi="Calibri" w:cs="Calibri"/>
          <w:b/>
          <w:bCs/>
        </w:rPr>
        <w:t>2</w:t>
      </w:r>
      <w:r w:rsidR="00BC2416" w:rsidRPr="008D0627">
        <w:rPr>
          <w:rFonts w:ascii="Calibri" w:hAnsi="Calibri" w:cs="Calibri"/>
          <w:b/>
          <w:bCs/>
        </w:rPr>
        <w:t>.</w:t>
      </w:r>
      <w:r w:rsidR="00C40FA4" w:rsidRPr="008D0627">
        <w:rPr>
          <w:rFonts w:ascii="Calibri" w:hAnsi="Calibri" w:cs="Calibri"/>
          <w:b/>
          <w:bCs/>
        </w:rPr>
        <w:t xml:space="preserve"> </w:t>
      </w:r>
      <w:r w:rsidR="00BC2416" w:rsidRPr="008D0627">
        <w:rPr>
          <w:rFonts w:ascii="Calibri" w:hAnsi="Calibri" w:cs="Calibri"/>
          <w:b/>
          <w:bCs/>
        </w:rPr>
        <w:t>201</w:t>
      </w:r>
      <w:r w:rsidR="00E26871">
        <w:rPr>
          <w:rFonts w:ascii="Calibri" w:hAnsi="Calibri" w:cs="Calibri"/>
          <w:b/>
          <w:bCs/>
        </w:rPr>
        <w:t>8</w:t>
      </w:r>
    </w:p>
    <w:p w14:paraId="73280C0D" w14:textId="77777777" w:rsidR="00DA4B2C" w:rsidRDefault="00DA4B2C" w:rsidP="00DA4B2C">
      <w:pPr>
        <w:pStyle w:val="Normlnweb"/>
        <w:tabs>
          <w:tab w:val="right" w:pos="9072"/>
        </w:tabs>
        <w:spacing w:before="0" w:beforeAutospacing="0" w:after="0" w:afterAutospacing="0"/>
        <w:rPr>
          <w:rFonts w:ascii="Calibri" w:hAnsi="Calibri" w:cs="Calibri"/>
          <w:b/>
        </w:rPr>
      </w:pPr>
      <w:r w:rsidRPr="008D0627">
        <w:rPr>
          <w:rFonts w:ascii="Calibri" w:hAnsi="Calibri" w:cs="Calibri"/>
          <w:b/>
          <w:bCs/>
        </w:rPr>
        <w:t>      </w:t>
      </w:r>
      <w:r w:rsidRPr="008D0627">
        <w:rPr>
          <w:rFonts w:ascii="Calibri" w:hAnsi="Calibri" w:cs="Calibri"/>
        </w:rPr>
        <w:t xml:space="preserve">Dokončení prací  </w:t>
      </w:r>
      <w:r w:rsidRPr="008D0627">
        <w:rPr>
          <w:rFonts w:ascii="Calibri" w:hAnsi="Calibri" w:cs="Calibri"/>
        </w:rPr>
        <w:tab/>
      </w:r>
      <w:r w:rsidR="00C40FA4" w:rsidRPr="008D0627">
        <w:rPr>
          <w:rFonts w:ascii="Calibri" w:hAnsi="Calibri" w:cs="Calibri"/>
        </w:rPr>
        <w:t xml:space="preserve"> </w:t>
      </w:r>
      <w:r w:rsidR="0051723B" w:rsidRPr="00A50340">
        <w:rPr>
          <w:rFonts w:ascii="Calibri" w:hAnsi="Calibri" w:cs="Calibri"/>
          <w:b/>
          <w:highlight w:val="yellow"/>
        </w:rPr>
        <w:t>doplní uchazeč</w:t>
      </w:r>
    </w:p>
    <w:p w14:paraId="1254EC66" w14:textId="77777777" w:rsidR="00E26871" w:rsidRPr="008D0627" w:rsidRDefault="00E26871" w:rsidP="00DA4B2C">
      <w:pPr>
        <w:pStyle w:val="Normlnweb"/>
        <w:tabs>
          <w:tab w:val="right" w:pos="9072"/>
        </w:tabs>
        <w:spacing w:before="0" w:beforeAutospacing="0" w:after="0" w:afterAutospacing="0"/>
        <w:rPr>
          <w:rFonts w:ascii="Calibri" w:hAnsi="Calibri" w:cs="Calibri"/>
        </w:rPr>
      </w:pPr>
    </w:p>
    <w:p w14:paraId="62635571" w14:textId="569F2EEC" w:rsidR="00DA4B2C" w:rsidRPr="00F23BD9" w:rsidRDefault="00DA4B2C" w:rsidP="00DA4B2C">
      <w:pPr>
        <w:pStyle w:val="Normlnweb"/>
        <w:spacing w:before="120" w:beforeAutospacing="0" w:after="120" w:afterAutospacing="0"/>
        <w:jc w:val="both"/>
        <w:rPr>
          <w:rFonts w:ascii="Calibri" w:hAnsi="Calibri" w:cs="Calibri"/>
        </w:rPr>
      </w:pPr>
      <w:r w:rsidRPr="00F23BD9">
        <w:rPr>
          <w:rFonts w:ascii="Calibri" w:hAnsi="Calibri" w:cs="Calibri"/>
          <w:b/>
          <w:bCs/>
          <w:color w:val="333333"/>
        </w:rPr>
        <w:t>5.      Návrh na uzavření smlouvy</w:t>
      </w:r>
      <w:r w:rsidR="00531881">
        <w:rPr>
          <w:rFonts w:ascii="Calibri" w:hAnsi="Calibri" w:cs="Calibri"/>
          <w:color w:val="333333"/>
        </w:rPr>
        <w:t xml:space="preserve"> </w:t>
      </w:r>
      <w:r w:rsidR="00531881">
        <w:rPr>
          <w:rFonts w:ascii="Calibri" w:hAnsi="Calibri" w:cs="Calibri"/>
        </w:rPr>
        <w:t xml:space="preserve">uchazeč předloží návrh </w:t>
      </w:r>
      <w:r w:rsidRPr="00F23BD9">
        <w:rPr>
          <w:rFonts w:ascii="Calibri" w:hAnsi="Calibri" w:cs="Calibri"/>
        </w:rPr>
        <w:t>smlouvy o dílo</w:t>
      </w:r>
      <w:r w:rsidR="00E26871">
        <w:rPr>
          <w:rFonts w:ascii="Calibri" w:hAnsi="Calibri" w:cs="Calibri"/>
        </w:rPr>
        <w:t>, který</w:t>
      </w:r>
      <w:r w:rsidR="00531881">
        <w:rPr>
          <w:rFonts w:ascii="Calibri" w:hAnsi="Calibri" w:cs="Calibri"/>
        </w:rPr>
        <w:t xml:space="preserve"> </w:t>
      </w:r>
      <w:r w:rsidRPr="00F23BD9">
        <w:rPr>
          <w:rFonts w:ascii="Calibri" w:hAnsi="Calibri" w:cs="Calibri"/>
        </w:rPr>
        <w:t>musí obsahovat:</w:t>
      </w:r>
    </w:p>
    <w:p w14:paraId="17D1C0AC" w14:textId="77777777" w:rsidR="00DA4B2C" w:rsidRPr="00F23BD9" w:rsidRDefault="00DA4B2C" w:rsidP="001A67F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color w:val="333333"/>
        </w:rPr>
        <w:t>ustanovení, že smlouva je veřejně přístupnou listinou</w:t>
      </w:r>
    </w:p>
    <w:p w14:paraId="64D93A2F" w14:textId="77777777" w:rsidR="00DA4B2C" w:rsidRPr="00F23BD9" w:rsidRDefault="00DA4B2C" w:rsidP="001A67F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color w:val="333333"/>
        </w:rPr>
        <w:t xml:space="preserve">podstatné náležitosti smlouvy, </w:t>
      </w:r>
      <w:r w:rsidR="00531881">
        <w:rPr>
          <w:rFonts w:ascii="Calibri" w:hAnsi="Calibri" w:cs="Calibri"/>
          <w:color w:val="333333"/>
        </w:rPr>
        <w:t xml:space="preserve">cena, záruční podmínky, platební podmínky, doba realizace díla, </w:t>
      </w:r>
      <w:r w:rsidR="00E628C8">
        <w:rPr>
          <w:rFonts w:ascii="Calibri" w:hAnsi="Calibri" w:cs="Calibri"/>
          <w:color w:val="333333"/>
        </w:rPr>
        <w:t>seznam subdodavatelů</w:t>
      </w:r>
    </w:p>
    <w:p w14:paraId="7C9A03A6" w14:textId="77777777" w:rsidR="00DA4B2C" w:rsidRPr="00F23BD9" w:rsidRDefault="00DA4B2C" w:rsidP="001A67F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color w:val="333333"/>
        </w:rPr>
        <w:t>údaje identifikující uchazeče a jeho způsobilost k uzavření smlouvy (kopii živnostenského listu, kopie výpisu z obchodního rejstříku).</w:t>
      </w:r>
    </w:p>
    <w:p w14:paraId="3B8AEAB2" w14:textId="6A188365" w:rsidR="00DA4B2C" w:rsidRPr="00F23BD9" w:rsidRDefault="00DA4B2C" w:rsidP="00DA4B2C">
      <w:pPr>
        <w:pStyle w:val="Normlnweb"/>
        <w:spacing w:before="120" w:beforeAutospacing="0" w:after="120" w:afterAutospacing="0"/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 xml:space="preserve">6.      Způsob hodnocení nabídek a </w:t>
      </w:r>
      <w:r w:rsidR="00A50340" w:rsidRPr="00F23BD9">
        <w:rPr>
          <w:rFonts w:ascii="Calibri" w:hAnsi="Calibri" w:cs="Calibri"/>
          <w:b/>
          <w:bCs/>
          <w:color w:val="333333"/>
        </w:rPr>
        <w:t>kritéria</w:t>
      </w:r>
      <w:r w:rsidRPr="00F23BD9">
        <w:rPr>
          <w:rFonts w:ascii="Calibri" w:hAnsi="Calibri" w:cs="Calibri"/>
          <w:b/>
          <w:bCs/>
          <w:color w:val="333333"/>
        </w:rPr>
        <w:t xml:space="preserve"> hodnocení nabídek</w:t>
      </w:r>
    </w:p>
    <w:p w14:paraId="5B5A7E03" w14:textId="77777777" w:rsidR="00DA4B2C" w:rsidRDefault="00DA4B2C" w:rsidP="00DA4B2C">
      <w:pPr>
        <w:rPr>
          <w:rFonts w:ascii="Calibri" w:hAnsi="Calibri" w:cs="Calibri"/>
        </w:rPr>
      </w:pPr>
      <w:r w:rsidRPr="00F23BD9">
        <w:rPr>
          <w:rFonts w:ascii="Calibri" w:hAnsi="Calibri" w:cs="Calibri"/>
        </w:rPr>
        <w:lastRenderedPageBreak/>
        <w:t xml:space="preserve">Nabídky budou hodnoceny </w:t>
      </w:r>
      <w:r w:rsidR="00531881">
        <w:rPr>
          <w:rFonts w:ascii="Calibri" w:hAnsi="Calibri" w:cs="Calibri"/>
        </w:rPr>
        <w:t xml:space="preserve">bodovým systémem </w:t>
      </w:r>
      <w:r w:rsidRPr="00F23BD9">
        <w:rPr>
          <w:rFonts w:ascii="Calibri" w:hAnsi="Calibri" w:cs="Calibri"/>
        </w:rPr>
        <w:t>s přihlédnutím k ekonomické vhodnosti dle</w:t>
      </w:r>
      <w:r>
        <w:rPr>
          <w:rFonts w:ascii="Calibri" w:hAnsi="Calibri" w:cs="Calibri"/>
        </w:rPr>
        <w:t> následujících kritérií</w:t>
      </w:r>
      <w:r w:rsidRPr="00F23BD9">
        <w:rPr>
          <w:rFonts w:ascii="Calibri" w:hAnsi="Calibri" w:cs="Calibri"/>
        </w:rPr>
        <w:t>:</w:t>
      </w:r>
    </w:p>
    <w:p w14:paraId="39A120A4" w14:textId="77777777" w:rsidR="00531881" w:rsidRPr="00F23BD9" w:rsidRDefault="00531881" w:rsidP="00DA4B2C">
      <w:pPr>
        <w:rPr>
          <w:rFonts w:ascii="Calibri" w:hAnsi="Calibri" w:cs="Calibri"/>
        </w:rPr>
      </w:pPr>
    </w:p>
    <w:p w14:paraId="756E0E77" w14:textId="77777777" w:rsidR="00DA4B2C" w:rsidRDefault="00DA4B2C" w:rsidP="00531881">
      <w:pPr>
        <w:numPr>
          <w:ilvl w:val="0"/>
          <w:numId w:val="22"/>
        </w:numPr>
        <w:ind w:left="777" w:hanging="357"/>
        <w:rPr>
          <w:rFonts w:ascii="Calibri" w:hAnsi="Calibri" w:cs="Calibri"/>
        </w:rPr>
      </w:pPr>
      <w:r w:rsidRPr="00F23BD9">
        <w:rPr>
          <w:rFonts w:ascii="Calibri" w:hAnsi="Calibri" w:cs="Calibri"/>
        </w:rPr>
        <w:t>nabídková cena</w:t>
      </w:r>
    </w:p>
    <w:p w14:paraId="6AD3DF5A" w14:textId="0A2B3D74" w:rsidR="00DA4B2C" w:rsidRDefault="00DA4B2C" w:rsidP="00531881">
      <w:pPr>
        <w:numPr>
          <w:ilvl w:val="0"/>
          <w:numId w:val="22"/>
        </w:numPr>
        <w:rPr>
          <w:rFonts w:ascii="Calibri" w:hAnsi="Calibri" w:cs="Calibri"/>
        </w:rPr>
      </w:pPr>
      <w:r w:rsidRPr="00F23BD9">
        <w:rPr>
          <w:rFonts w:ascii="Calibri" w:hAnsi="Calibri" w:cs="Calibri"/>
        </w:rPr>
        <w:t>reference</w:t>
      </w:r>
      <w:r w:rsidR="00284FFD">
        <w:rPr>
          <w:rFonts w:ascii="Calibri" w:hAnsi="Calibri" w:cs="Calibri"/>
        </w:rPr>
        <w:t xml:space="preserve"> (alespoň jedna reference za obdobnou zakázku)</w:t>
      </w:r>
    </w:p>
    <w:p w14:paraId="0E3F175F" w14:textId="77777777" w:rsidR="00531881" w:rsidRDefault="00531881" w:rsidP="00531881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 plnění </w:t>
      </w:r>
    </w:p>
    <w:p w14:paraId="25705D7F" w14:textId="77777777" w:rsidR="00ED6A06" w:rsidRPr="00F23BD9" w:rsidRDefault="00ED6A06" w:rsidP="00ED6A06">
      <w:pPr>
        <w:ind w:left="780"/>
        <w:rPr>
          <w:rFonts w:ascii="Calibri" w:hAnsi="Calibri" w:cs="Calibri"/>
        </w:rPr>
      </w:pPr>
    </w:p>
    <w:p w14:paraId="62BF9DA3" w14:textId="77777777" w:rsidR="00DA4B2C" w:rsidRPr="00F23BD9" w:rsidRDefault="00DA4B2C" w:rsidP="00DA4B2C">
      <w:pPr>
        <w:pStyle w:val="Styl1"/>
        <w:spacing w:before="120" w:after="120"/>
        <w:rPr>
          <w:rFonts w:ascii="Calibri" w:hAnsi="Calibri" w:cs="Calibri"/>
          <w:bCs w:val="0"/>
          <w:szCs w:val="20"/>
        </w:rPr>
      </w:pPr>
      <w:r w:rsidRPr="00F23BD9">
        <w:rPr>
          <w:rFonts w:ascii="Calibri" w:hAnsi="Calibri" w:cs="Calibri"/>
          <w:bCs w:val="0"/>
          <w:szCs w:val="20"/>
        </w:rPr>
        <w:t>7.</w:t>
      </w:r>
      <w:r>
        <w:rPr>
          <w:rFonts w:ascii="Calibri" w:hAnsi="Calibri" w:cs="Calibri"/>
          <w:bCs w:val="0"/>
          <w:szCs w:val="20"/>
        </w:rPr>
        <w:t xml:space="preserve">       </w:t>
      </w:r>
      <w:r w:rsidRPr="00F23BD9">
        <w:rPr>
          <w:rFonts w:ascii="Calibri" w:hAnsi="Calibri" w:cs="Calibri"/>
          <w:bCs w:val="0"/>
          <w:szCs w:val="20"/>
        </w:rPr>
        <w:t xml:space="preserve"> Závazné podstatné náležitostí nabídky, závazky a jiná ujednání :</w:t>
      </w:r>
    </w:p>
    <w:p w14:paraId="6C0F6183" w14:textId="77777777" w:rsidR="00DA4B2C" w:rsidRPr="00F81ABF" w:rsidRDefault="00DA4B2C" w:rsidP="001A67FB">
      <w:pPr>
        <w:pStyle w:val="Zkladntext"/>
        <w:numPr>
          <w:ilvl w:val="0"/>
          <w:numId w:val="23"/>
        </w:numPr>
        <w:spacing w:after="0"/>
        <w:ind w:left="357"/>
        <w:jc w:val="both"/>
        <w:rPr>
          <w:rFonts w:ascii="Calibri" w:hAnsi="Calibri" w:cs="Calibri"/>
        </w:rPr>
      </w:pPr>
      <w:r w:rsidRPr="00F81ABF">
        <w:rPr>
          <w:rFonts w:ascii="Calibri" w:hAnsi="Calibri" w:cs="Calibri"/>
        </w:rPr>
        <w:t>reference o významných zakázkách za poslední 2 roky ( obdobného charakteru)</w:t>
      </w:r>
    </w:p>
    <w:p w14:paraId="251CBCA0" w14:textId="77777777" w:rsidR="00DA4B2C" w:rsidRPr="00F81ABF" w:rsidRDefault="00DA4B2C" w:rsidP="001A67FB">
      <w:pPr>
        <w:pStyle w:val="Zkladntext"/>
        <w:numPr>
          <w:ilvl w:val="0"/>
          <w:numId w:val="23"/>
        </w:numPr>
        <w:spacing w:after="0"/>
        <w:ind w:left="357"/>
        <w:jc w:val="both"/>
        <w:rPr>
          <w:rFonts w:ascii="Calibri" w:hAnsi="Calibri" w:cs="Calibri"/>
        </w:rPr>
      </w:pPr>
      <w:r w:rsidRPr="00F81ABF">
        <w:rPr>
          <w:rFonts w:ascii="Calibri" w:hAnsi="Calibri" w:cs="Calibri"/>
        </w:rPr>
        <w:t>provedení díla předem stanoveným způsobem a technickými postupy</w:t>
      </w:r>
    </w:p>
    <w:p w14:paraId="5A7D1E77" w14:textId="77777777" w:rsidR="00DA4B2C" w:rsidRPr="00F81ABF" w:rsidRDefault="00DA4B2C" w:rsidP="001A67FB">
      <w:pPr>
        <w:pStyle w:val="Zkladntext"/>
        <w:numPr>
          <w:ilvl w:val="0"/>
          <w:numId w:val="23"/>
        </w:numPr>
        <w:spacing w:after="0"/>
        <w:ind w:left="357"/>
        <w:jc w:val="both"/>
        <w:rPr>
          <w:rFonts w:ascii="Calibri" w:hAnsi="Calibri" w:cs="Calibri"/>
        </w:rPr>
      </w:pPr>
      <w:r w:rsidRPr="00F81ABF">
        <w:rPr>
          <w:rFonts w:ascii="Calibri" w:hAnsi="Calibri" w:cs="Calibri"/>
        </w:rPr>
        <w:t>uchazeč, se kterým má být uzavřena smlouva, předloží ověřené kopie těchto dokumentů:</w:t>
      </w:r>
    </w:p>
    <w:p w14:paraId="0D069AFE" w14:textId="77777777" w:rsidR="00DA4B2C" w:rsidRPr="00F81ABF" w:rsidRDefault="00DA4B2C" w:rsidP="001A67FB">
      <w:pPr>
        <w:pStyle w:val="Zkladntext"/>
        <w:spacing w:after="0"/>
        <w:ind w:left="357"/>
        <w:jc w:val="both"/>
        <w:rPr>
          <w:rFonts w:ascii="Calibri" w:hAnsi="Calibri" w:cs="Calibri"/>
        </w:rPr>
      </w:pPr>
      <w:r w:rsidRPr="00F81ABF">
        <w:rPr>
          <w:rFonts w:ascii="Calibri" w:hAnsi="Calibri" w:cs="Calibri"/>
        </w:rPr>
        <w:t>živnostenský list, u právnických osob též výpis z obchodního rejstříku</w:t>
      </w:r>
    </w:p>
    <w:p w14:paraId="5174BAFE" w14:textId="77777777" w:rsidR="00DA4B2C" w:rsidRPr="00F81ABF" w:rsidRDefault="00DA4B2C" w:rsidP="001A67FB">
      <w:pPr>
        <w:pStyle w:val="Zkladntext"/>
        <w:numPr>
          <w:ilvl w:val="0"/>
          <w:numId w:val="23"/>
        </w:numPr>
        <w:spacing w:after="0"/>
        <w:ind w:left="357"/>
        <w:jc w:val="both"/>
        <w:rPr>
          <w:rFonts w:ascii="Calibri" w:hAnsi="Calibri" w:cs="Calibri"/>
        </w:rPr>
      </w:pPr>
      <w:r w:rsidRPr="00F81ABF">
        <w:rPr>
          <w:rFonts w:ascii="Calibri" w:hAnsi="Calibri" w:cs="Calibri"/>
        </w:rPr>
        <w:t>dodržení požadované doby plnění</w:t>
      </w:r>
    </w:p>
    <w:p w14:paraId="06368F5F" w14:textId="77777777" w:rsidR="00531881" w:rsidRPr="00F81ABF" w:rsidRDefault="00531881" w:rsidP="001A67FB">
      <w:pPr>
        <w:pStyle w:val="Zkladntext"/>
        <w:numPr>
          <w:ilvl w:val="0"/>
          <w:numId w:val="23"/>
        </w:numPr>
        <w:spacing w:after="0"/>
        <w:ind w:left="357"/>
        <w:jc w:val="both"/>
        <w:rPr>
          <w:rFonts w:ascii="Calibri" w:hAnsi="Calibri" w:cs="Calibri"/>
        </w:rPr>
      </w:pPr>
      <w:r w:rsidRPr="00F81ABF">
        <w:rPr>
          <w:rFonts w:ascii="Calibri" w:hAnsi="Calibri" w:cs="Calibri"/>
        </w:rPr>
        <w:t>Doklad o pojištění firmy</w:t>
      </w:r>
    </w:p>
    <w:p w14:paraId="7626F4F8" w14:textId="77777777" w:rsidR="00531881" w:rsidRPr="00F81ABF" w:rsidRDefault="00531881" w:rsidP="001A67FB">
      <w:pPr>
        <w:pStyle w:val="Zkladntext"/>
        <w:numPr>
          <w:ilvl w:val="0"/>
          <w:numId w:val="23"/>
        </w:numPr>
        <w:spacing w:after="0"/>
        <w:ind w:left="357"/>
        <w:jc w:val="both"/>
        <w:rPr>
          <w:rFonts w:ascii="Calibri" w:hAnsi="Calibri" w:cs="Calibri"/>
        </w:rPr>
      </w:pPr>
      <w:r w:rsidRPr="00F81ABF">
        <w:rPr>
          <w:rFonts w:ascii="Calibri" w:hAnsi="Calibri" w:cs="Calibri"/>
        </w:rPr>
        <w:t>Příslušné certifikáty, prohlášení o shodě pro použité materiály</w:t>
      </w:r>
    </w:p>
    <w:p w14:paraId="4F90B68B" w14:textId="77777777" w:rsidR="007703DE" w:rsidRPr="00F23BD9" w:rsidRDefault="007703DE" w:rsidP="007703DE">
      <w:pPr>
        <w:pStyle w:val="Zkladntext"/>
        <w:spacing w:after="0"/>
        <w:ind w:left="360"/>
        <w:rPr>
          <w:rFonts w:ascii="Calibri" w:hAnsi="Calibri" w:cs="Calibri"/>
          <w:i/>
          <w:u w:val="single"/>
        </w:rPr>
      </w:pPr>
    </w:p>
    <w:p w14:paraId="7DB7D46D" w14:textId="77777777" w:rsidR="00DA4B2C" w:rsidRPr="00F23BD9" w:rsidRDefault="00DA4B2C" w:rsidP="00DA4B2C">
      <w:pPr>
        <w:pStyle w:val="Normlnweb"/>
        <w:spacing w:before="120" w:beforeAutospacing="0" w:after="120" w:afterAutospacing="0"/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>8.      Lhůta a místo pro podání nabídky</w:t>
      </w:r>
    </w:p>
    <w:p w14:paraId="105D42F3" w14:textId="333B0CCF" w:rsidR="00DA4B2C" w:rsidRPr="008D0627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F23BD9">
        <w:rPr>
          <w:rFonts w:ascii="Calibri" w:hAnsi="Calibri" w:cs="Calibri"/>
          <w:b/>
          <w:bCs/>
          <w:color w:val="333333"/>
        </w:rPr>
        <w:t xml:space="preserve">Lhůta pro podání nabídek je </w:t>
      </w:r>
      <w:r w:rsidR="006C347F">
        <w:rPr>
          <w:rFonts w:ascii="Calibri" w:hAnsi="Calibri" w:cs="Calibri"/>
          <w:b/>
          <w:bCs/>
          <w:color w:val="333333"/>
        </w:rPr>
        <w:t>14</w:t>
      </w:r>
      <w:r w:rsidRPr="00F23BD9">
        <w:rPr>
          <w:rFonts w:ascii="Calibri" w:hAnsi="Calibri" w:cs="Calibri"/>
          <w:b/>
          <w:bCs/>
          <w:color w:val="333333"/>
        </w:rPr>
        <w:t xml:space="preserve"> kalendářních dnů a počíná běžet </w:t>
      </w:r>
      <w:r w:rsidRPr="008D0627">
        <w:rPr>
          <w:rFonts w:ascii="Calibri" w:hAnsi="Calibri" w:cs="Calibri"/>
          <w:b/>
          <w:bCs/>
        </w:rPr>
        <w:t xml:space="preserve">dnem </w:t>
      </w:r>
      <w:r w:rsidR="006C347F">
        <w:rPr>
          <w:rFonts w:ascii="Calibri" w:hAnsi="Calibri" w:cs="Calibri"/>
          <w:b/>
          <w:bCs/>
        </w:rPr>
        <w:t>8</w:t>
      </w:r>
      <w:r w:rsidR="00DB414A" w:rsidRPr="008D0627">
        <w:rPr>
          <w:rFonts w:ascii="Calibri" w:hAnsi="Calibri" w:cs="Calibri"/>
          <w:b/>
          <w:bCs/>
        </w:rPr>
        <w:t>.</w:t>
      </w:r>
      <w:r w:rsidR="00284FFD">
        <w:rPr>
          <w:rFonts w:ascii="Calibri" w:hAnsi="Calibri" w:cs="Calibri"/>
          <w:b/>
          <w:bCs/>
        </w:rPr>
        <w:t>1</w:t>
      </w:r>
      <w:r w:rsidR="00DB414A" w:rsidRPr="008D0627">
        <w:rPr>
          <w:rFonts w:ascii="Calibri" w:hAnsi="Calibri" w:cs="Calibri"/>
          <w:b/>
          <w:bCs/>
        </w:rPr>
        <w:t>.201</w:t>
      </w:r>
      <w:r w:rsidR="006C347F">
        <w:rPr>
          <w:rFonts w:ascii="Calibri" w:hAnsi="Calibri" w:cs="Calibri"/>
          <w:b/>
          <w:bCs/>
        </w:rPr>
        <w:t>8</w:t>
      </w:r>
      <w:r w:rsidR="00915D5F" w:rsidRPr="008D0627">
        <w:rPr>
          <w:rFonts w:ascii="Calibri" w:hAnsi="Calibri" w:cs="Calibri"/>
        </w:rPr>
        <w:t xml:space="preserve">. </w:t>
      </w:r>
      <w:r w:rsidRPr="008D0627">
        <w:rPr>
          <w:rFonts w:ascii="Calibri" w:hAnsi="Calibri" w:cs="Calibri"/>
        </w:rPr>
        <w:t xml:space="preserve">Nabídku uchazeč </w:t>
      </w:r>
      <w:r w:rsidR="007703DE" w:rsidRPr="008D0627">
        <w:rPr>
          <w:rFonts w:ascii="Calibri" w:hAnsi="Calibri" w:cs="Calibri"/>
        </w:rPr>
        <w:t>zašle na adresu Jaroslava Foglara 1332/6 do</w:t>
      </w:r>
      <w:r w:rsidRPr="008D0627">
        <w:rPr>
          <w:rFonts w:ascii="Calibri" w:hAnsi="Calibri" w:cs="Calibri"/>
        </w:rPr>
        <w:t xml:space="preserve"> </w:t>
      </w:r>
      <w:r w:rsidR="006C347F">
        <w:rPr>
          <w:rFonts w:ascii="Calibri" w:hAnsi="Calibri" w:cs="Calibri"/>
          <w:b/>
        </w:rPr>
        <w:t>22</w:t>
      </w:r>
      <w:r w:rsidR="00DB414A" w:rsidRPr="008D0627">
        <w:rPr>
          <w:rFonts w:ascii="Calibri" w:hAnsi="Calibri" w:cs="Calibri"/>
          <w:b/>
        </w:rPr>
        <w:t>.</w:t>
      </w:r>
      <w:r w:rsidR="006C347F">
        <w:rPr>
          <w:rFonts w:ascii="Calibri" w:hAnsi="Calibri" w:cs="Calibri"/>
          <w:b/>
        </w:rPr>
        <w:t>1</w:t>
      </w:r>
      <w:r w:rsidR="00DB414A" w:rsidRPr="008D0627">
        <w:rPr>
          <w:rFonts w:ascii="Calibri" w:hAnsi="Calibri" w:cs="Calibri"/>
          <w:b/>
        </w:rPr>
        <w:t>.201</w:t>
      </w:r>
      <w:r w:rsidR="006C347F">
        <w:rPr>
          <w:rFonts w:ascii="Calibri" w:hAnsi="Calibri" w:cs="Calibri"/>
          <w:b/>
        </w:rPr>
        <w:t>8</w:t>
      </w:r>
      <w:r w:rsidR="007703DE" w:rsidRPr="008D0627">
        <w:rPr>
          <w:rFonts w:ascii="Calibri" w:hAnsi="Calibri" w:cs="Calibri"/>
          <w:b/>
        </w:rPr>
        <w:t>.</w:t>
      </w:r>
      <w:r w:rsidR="007703DE" w:rsidRPr="008D0627">
        <w:rPr>
          <w:rFonts w:ascii="Calibri" w:hAnsi="Calibri" w:cs="Calibri"/>
        </w:rPr>
        <w:t xml:space="preserve"> </w:t>
      </w:r>
    </w:p>
    <w:p w14:paraId="64DE26BD" w14:textId="77777777" w:rsidR="00DA4B2C" w:rsidRPr="008D0627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3980FEEC" w14:textId="77777777" w:rsidR="00DA4B2C" w:rsidRPr="008D0627" w:rsidRDefault="00DA4B2C" w:rsidP="00915D5F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  <w:r w:rsidRPr="008D0627">
        <w:rPr>
          <w:rFonts w:ascii="Calibri" w:hAnsi="Calibri" w:cs="Calibri"/>
        </w:rPr>
        <w:t>Nabídka musí být označená výrazem a názvem takto:</w:t>
      </w:r>
    </w:p>
    <w:p w14:paraId="24C06A8B" w14:textId="77777777" w:rsidR="00DA4B2C" w:rsidRPr="008D0627" w:rsidRDefault="00DA4B2C" w:rsidP="00DA4B2C">
      <w:pPr>
        <w:pStyle w:val="Normlnweb"/>
        <w:spacing w:before="120" w:beforeAutospacing="0" w:after="0" w:afterAutospacing="0"/>
        <w:jc w:val="center"/>
        <w:rPr>
          <w:rFonts w:ascii="Calibri" w:hAnsi="Calibri" w:cs="Calibri"/>
          <w:b/>
          <w:bCs/>
        </w:rPr>
      </w:pPr>
      <w:r w:rsidRPr="008D0627">
        <w:rPr>
          <w:rFonts w:ascii="Calibri" w:hAnsi="Calibri" w:cs="Calibri"/>
          <w:b/>
          <w:bCs/>
        </w:rPr>
        <w:t>NEOTVÍRAT</w:t>
      </w:r>
    </w:p>
    <w:p w14:paraId="04C422ED" w14:textId="77777777" w:rsidR="00DA4B2C" w:rsidRPr="008D0627" w:rsidRDefault="00DA4B2C" w:rsidP="00DA4B2C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  <w:r w:rsidRPr="008D0627">
        <w:rPr>
          <w:rFonts w:ascii="Calibri" w:hAnsi="Calibri" w:cs="Calibri"/>
          <w:b/>
          <w:bCs/>
        </w:rPr>
        <w:t>„ZAKÁZKA „</w:t>
      </w:r>
    </w:p>
    <w:p w14:paraId="737C9C0F" w14:textId="62117173" w:rsidR="002548AC" w:rsidRPr="008D0627" w:rsidRDefault="00DA4B2C" w:rsidP="00E628C8">
      <w:pPr>
        <w:pStyle w:val="Nadpis21"/>
        <w:spacing w:before="120" w:beforeAutospacing="0" w:after="0" w:afterAutospacing="0"/>
        <w:jc w:val="center"/>
        <w:rPr>
          <w:rFonts w:ascii="Calibri" w:hAnsi="Calibri" w:cs="Calibri"/>
          <w:color w:val="auto"/>
          <w:spacing w:val="-4"/>
          <w:sz w:val="24"/>
          <w:szCs w:val="24"/>
          <w:u w:val="single"/>
        </w:rPr>
      </w:pPr>
      <w:r w:rsidRPr="008D0627">
        <w:rPr>
          <w:rFonts w:ascii="Calibri" w:hAnsi="Calibri" w:cs="Calibri"/>
          <w:color w:val="auto"/>
          <w:spacing w:val="-4"/>
          <w:sz w:val="24"/>
          <w:szCs w:val="24"/>
          <w:u w:val="single"/>
        </w:rPr>
        <w:t>„</w:t>
      </w:r>
      <w:r w:rsidR="00284FFD">
        <w:rPr>
          <w:rFonts w:ascii="Calibri" w:hAnsi="Calibri" w:cs="Calibri"/>
          <w:b w:val="0"/>
          <w:bCs w:val="0"/>
          <w:color w:val="333333"/>
          <w:sz w:val="28"/>
          <w:szCs w:val="28"/>
        </w:rPr>
        <w:t>Malování společných prostor BD Rotavská</w:t>
      </w:r>
      <w:r w:rsidRPr="008D0627">
        <w:rPr>
          <w:rFonts w:ascii="Calibri" w:hAnsi="Calibri" w:cs="Calibri"/>
          <w:color w:val="auto"/>
          <w:spacing w:val="-4"/>
          <w:sz w:val="24"/>
          <w:szCs w:val="24"/>
          <w:u w:val="single"/>
        </w:rPr>
        <w:t>“</w:t>
      </w:r>
    </w:p>
    <w:p w14:paraId="0E7BF3F9" w14:textId="77777777" w:rsidR="00DA4B2C" w:rsidRPr="008D0627" w:rsidRDefault="00DA4B2C" w:rsidP="00DA4B2C">
      <w:pPr>
        <w:pStyle w:val="Normlnweb"/>
        <w:spacing w:before="240" w:beforeAutospacing="0" w:after="120" w:afterAutospacing="0"/>
        <w:rPr>
          <w:rFonts w:ascii="Calibri" w:hAnsi="Calibri" w:cs="Calibri"/>
        </w:rPr>
      </w:pPr>
      <w:r w:rsidRPr="008D0627">
        <w:rPr>
          <w:rFonts w:ascii="Calibri" w:hAnsi="Calibri" w:cs="Calibri"/>
          <w:b/>
          <w:bCs/>
        </w:rPr>
        <w:t>9.      Zadávací lhůta</w:t>
      </w:r>
    </w:p>
    <w:p w14:paraId="444B4922" w14:textId="429E5CD0" w:rsidR="00DA4B2C" w:rsidRPr="008D0627" w:rsidRDefault="00DA4B2C" w:rsidP="001A67FB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8D0627">
        <w:rPr>
          <w:rFonts w:ascii="Calibri" w:hAnsi="Calibri" w:cs="Calibri"/>
        </w:rPr>
        <w:t xml:space="preserve">Uchazeči jsou svými nabídkami vázáni po dobu </w:t>
      </w:r>
      <w:r w:rsidR="00531881" w:rsidRPr="008D0627">
        <w:rPr>
          <w:rFonts w:ascii="Calibri" w:hAnsi="Calibri" w:cs="Calibri"/>
        </w:rPr>
        <w:t>6</w:t>
      </w:r>
      <w:r w:rsidRPr="008D0627">
        <w:rPr>
          <w:rFonts w:ascii="Calibri" w:hAnsi="Calibri" w:cs="Calibri"/>
        </w:rPr>
        <w:t xml:space="preserve">0 kalendářních dnů, která začíná běžet </w:t>
      </w:r>
      <w:r w:rsidRPr="008D0627">
        <w:rPr>
          <w:rFonts w:ascii="Calibri" w:hAnsi="Calibri" w:cs="Calibri"/>
        </w:rPr>
        <w:br/>
        <w:t xml:space="preserve">dne </w:t>
      </w:r>
      <w:r w:rsidR="006C347F">
        <w:rPr>
          <w:rFonts w:ascii="Calibri" w:hAnsi="Calibri" w:cs="Calibri"/>
          <w:b/>
        </w:rPr>
        <w:t>23</w:t>
      </w:r>
      <w:r w:rsidR="00DB414A" w:rsidRPr="008D0627">
        <w:rPr>
          <w:rFonts w:ascii="Calibri" w:hAnsi="Calibri" w:cs="Calibri"/>
          <w:b/>
        </w:rPr>
        <w:t>.</w:t>
      </w:r>
      <w:r w:rsidR="00F4645D">
        <w:rPr>
          <w:rFonts w:ascii="Calibri" w:hAnsi="Calibri" w:cs="Calibri"/>
          <w:b/>
        </w:rPr>
        <w:t>1</w:t>
      </w:r>
      <w:r w:rsidR="00DB414A" w:rsidRPr="008D0627">
        <w:rPr>
          <w:rFonts w:ascii="Calibri" w:hAnsi="Calibri" w:cs="Calibri"/>
          <w:b/>
        </w:rPr>
        <w:t>.201</w:t>
      </w:r>
      <w:r w:rsidR="00F4645D">
        <w:rPr>
          <w:rFonts w:ascii="Calibri" w:hAnsi="Calibri" w:cs="Calibri"/>
          <w:b/>
        </w:rPr>
        <w:t>8</w:t>
      </w:r>
      <w:r w:rsidRPr="008D0627">
        <w:rPr>
          <w:rFonts w:ascii="Calibri" w:hAnsi="Calibri" w:cs="Calibri"/>
        </w:rPr>
        <w:t>, tj. následující den po skončení lhůty podání nabídek.</w:t>
      </w:r>
    </w:p>
    <w:p w14:paraId="1741879A" w14:textId="77777777" w:rsidR="00DA4B2C" w:rsidRPr="008D0627" w:rsidRDefault="00DA4B2C" w:rsidP="001A67FB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7FBE826" w14:textId="77777777" w:rsidR="00DA4B2C" w:rsidRPr="00F23BD9" w:rsidRDefault="00DA4B2C" w:rsidP="001A67FB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</w:p>
    <w:p w14:paraId="2605E567" w14:textId="77777777" w:rsidR="00DA4B2C" w:rsidRDefault="00DA4B2C" w:rsidP="001A67FB">
      <w:pPr>
        <w:pStyle w:val="Normlnweb"/>
        <w:spacing w:before="0" w:beforeAutospacing="0" w:after="0" w:afterAutospacing="0"/>
        <w:jc w:val="both"/>
        <w:rPr>
          <w:rFonts w:ascii="Calibri" w:hAnsi="Calibri" w:cs="Calibri"/>
          <w:iCs/>
          <w:spacing w:val="-4"/>
        </w:rPr>
      </w:pPr>
      <w:r w:rsidRPr="00F23BD9">
        <w:rPr>
          <w:rFonts w:ascii="Calibri" w:hAnsi="Calibri" w:cs="Calibri"/>
          <w:b/>
          <w:bCs/>
          <w:color w:val="333333"/>
        </w:rPr>
        <w:t>10.      Osoba oprávněná jed</w:t>
      </w:r>
      <w:r w:rsidRPr="00F23BD9">
        <w:rPr>
          <w:rFonts w:ascii="Calibri" w:hAnsi="Calibri" w:cs="Calibri"/>
          <w:b/>
          <w:bCs/>
        </w:rPr>
        <w:t xml:space="preserve">nat za zadavatele: </w:t>
      </w:r>
      <w:r w:rsidR="00473F5A" w:rsidRPr="00473F5A">
        <w:rPr>
          <w:rFonts w:ascii="Calibri" w:hAnsi="Calibri" w:cs="Calibri"/>
          <w:b/>
          <w:iCs/>
        </w:rPr>
        <w:t>Ing</w:t>
      </w:r>
      <w:r w:rsidR="00473F5A">
        <w:rPr>
          <w:rFonts w:ascii="Calibri" w:hAnsi="Calibri" w:cs="Calibri"/>
          <w:iCs/>
        </w:rPr>
        <w:t xml:space="preserve">. </w:t>
      </w:r>
      <w:r w:rsidR="00531881">
        <w:rPr>
          <w:rFonts w:ascii="Calibri" w:hAnsi="Calibri" w:cs="Calibri"/>
          <w:b/>
          <w:iCs/>
        </w:rPr>
        <w:t>Rostislav Korbel</w:t>
      </w:r>
      <w:r w:rsidRPr="00F23BD9">
        <w:rPr>
          <w:rFonts w:ascii="Calibri" w:hAnsi="Calibri" w:cs="Calibri"/>
          <w:iCs/>
        </w:rPr>
        <w:t xml:space="preserve">, </w:t>
      </w:r>
      <w:r w:rsidR="00531881">
        <w:rPr>
          <w:rFonts w:ascii="Calibri" w:hAnsi="Calibri" w:cs="Calibri"/>
          <w:iCs/>
          <w:spacing w:val="-4"/>
        </w:rPr>
        <w:t>správa BD Rotavská, družstvo</w:t>
      </w:r>
      <w:r w:rsidR="00E628C8">
        <w:rPr>
          <w:rFonts w:ascii="Calibri" w:hAnsi="Calibri" w:cs="Calibri"/>
          <w:iCs/>
          <w:spacing w:val="-4"/>
        </w:rPr>
        <w:t xml:space="preserve">, tel: 603 418 441 e-mail: </w:t>
      </w:r>
      <w:hyperlink r:id="rId8" w:history="1">
        <w:r w:rsidR="00E628C8" w:rsidRPr="00F05602">
          <w:rPr>
            <w:rStyle w:val="Hypertextovodkaz"/>
            <w:rFonts w:ascii="Calibri" w:hAnsi="Calibri" w:cs="Calibri"/>
            <w:iCs/>
            <w:spacing w:val="-4"/>
          </w:rPr>
          <w:t>korbel@korbelfc.cz</w:t>
        </w:r>
      </w:hyperlink>
    </w:p>
    <w:p w14:paraId="4B3E73F6" w14:textId="77777777" w:rsidR="00C40FA4" w:rsidRPr="00F23BD9" w:rsidRDefault="00C40FA4" w:rsidP="001A67FB">
      <w:pPr>
        <w:pStyle w:val="Normln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FF0000"/>
        </w:rPr>
      </w:pPr>
    </w:p>
    <w:p w14:paraId="35F39283" w14:textId="77777777" w:rsidR="00C40FA4" w:rsidRPr="007703DE" w:rsidRDefault="00DA4B2C" w:rsidP="001A67FB">
      <w:pPr>
        <w:spacing w:before="120"/>
        <w:ind w:left="624" w:hanging="624"/>
        <w:jc w:val="both"/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>11.  </w:t>
      </w:r>
      <w:r>
        <w:rPr>
          <w:rFonts w:ascii="Calibri" w:hAnsi="Calibri" w:cs="Calibri"/>
          <w:b/>
          <w:bCs/>
          <w:color w:val="333333"/>
        </w:rPr>
        <w:t xml:space="preserve">   </w:t>
      </w:r>
      <w:r w:rsidRPr="00F23BD9">
        <w:rPr>
          <w:rFonts w:ascii="Calibri" w:hAnsi="Calibri" w:cs="Calibri"/>
          <w:b/>
          <w:bCs/>
          <w:color w:val="333333"/>
        </w:rPr>
        <w:t xml:space="preserve"> Zadávací dokumentace, nahlédnutí do dokumentace, prohlídka místa plnění, sdělení informací </w:t>
      </w:r>
    </w:p>
    <w:p w14:paraId="5C4885E1" w14:textId="77777777" w:rsidR="00C40FA4" w:rsidRPr="00C40FA4" w:rsidRDefault="007703DE" w:rsidP="001A67FB">
      <w:pPr>
        <w:spacing w:before="12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>Prohlídka místa plnění zakázky</w:t>
      </w:r>
      <w:r w:rsidR="00DA4B2C" w:rsidRPr="00F23BD9">
        <w:rPr>
          <w:rFonts w:ascii="Calibri" w:hAnsi="Calibri" w:cs="Calibri"/>
        </w:rPr>
        <w:t>,</w:t>
      </w:r>
      <w:r w:rsidR="00DA4B2C" w:rsidRPr="00F23BD9">
        <w:rPr>
          <w:rFonts w:ascii="Calibri" w:hAnsi="Calibri" w:cs="Calibri"/>
          <w:bCs/>
          <w:iCs/>
        </w:rPr>
        <w:t xml:space="preserve"> </w:t>
      </w:r>
      <w:r w:rsidR="00DA4B2C" w:rsidRPr="00F23BD9">
        <w:rPr>
          <w:rFonts w:ascii="Calibri" w:hAnsi="Calibri" w:cs="Calibri"/>
        </w:rPr>
        <w:t xml:space="preserve">sdělení dalších informací, bude </w:t>
      </w:r>
      <w:r w:rsidR="00F81ABF">
        <w:rPr>
          <w:rFonts w:ascii="Calibri" w:hAnsi="Calibri" w:cs="Calibri"/>
        </w:rPr>
        <w:t>uskutečněno</w:t>
      </w:r>
      <w:r w:rsidR="00C40FA4">
        <w:rPr>
          <w:rFonts w:ascii="Calibri" w:hAnsi="Calibri" w:cs="Calibri"/>
        </w:rPr>
        <w:t xml:space="preserve"> </w:t>
      </w:r>
      <w:r w:rsidR="00F81ABF">
        <w:rPr>
          <w:rFonts w:ascii="Calibri" w:hAnsi="Calibri" w:cs="Calibri"/>
          <w:b/>
          <w:u w:val="single"/>
        </w:rPr>
        <w:t xml:space="preserve">na základě písemné žádosti přes e-mail: </w:t>
      </w:r>
      <w:hyperlink r:id="rId9" w:history="1">
        <w:r w:rsidR="00F81ABF" w:rsidRPr="00F05602">
          <w:rPr>
            <w:rStyle w:val="Hypertextovodkaz"/>
            <w:rFonts w:ascii="Calibri" w:hAnsi="Calibri" w:cs="Calibri"/>
            <w:b/>
          </w:rPr>
          <w:t>korbel@korbelfc.cz</w:t>
        </w:r>
      </w:hyperlink>
      <w:r w:rsidR="00F81ABF">
        <w:rPr>
          <w:rFonts w:ascii="Calibri" w:hAnsi="Calibri" w:cs="Calibri"/>
          <w:b/>
          <w:u w:val="single"/>
        </w:rPr>
        <w:t xml:space="preserve"> a to s minimálním předstihem 3 pracovních dnů.</w:t>
      </w:r>
    </w:p>
    <w:p w14:paraId="6544DDDB" w14:textId="77777777" w:rsidR="00DA4B2C" w:rsidRPr="00F23BD9" w:rsidRDefault="00C40FA4" w:rsidP="00DA4B2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E000196" w14:textId="77777777" w:rsidR="00DA4B2C" w:rsidRPr="00F23BD9" w:rsidRDefault="00DA4B2C" w:rsidP="00DA4B2C">
      <w:pPr>
        <w:pStyle w:val="Normlnweb"/>
        <w:spacing w:before="120" w:beforeAutospacing="0" w:after="120" w:afterAutospacing="0"/>
        <w:rPr>
          <w:rFonts w:ascii="Calibri" w:hAnsi="Calibri" w:cs="Calibri"/>
          <w:b/>
          <w:bCs/>
          <w:color w:val="333333"/>
        </w:rPr>
      </w:pPr>
      <w:r w:rsidRPr="00F23BD9">
        <w:rPr>
          <w:rFonts w:ascii="Calibri" w:hAnsi="Calibri" w:cs="Calibri"/>
          <w:b/>
          <w:bCs/>
          <w:color w:val="333333"/>
        </w:rPr>
        <w:t>12.  Práva zadavatele</w:t>
      </w:r>
    </w:p>
    <w:p w14:paraId="0149A7F8" w14:textId="77777777" w:rsidR="00DA4B2C" w:rsidRPr="00F23BD9" w:rsidRDefault="00DA4B2C" w:rsidP="00F8433D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rPr>
          <w:rFonts w:ascii="Calibri" w:hAnsi="Calibri" w:cs="Calibri"/>
          <w:color w:val="333333"/>
        </w:rPr>
      </w:pPr>
      <w:r w:rsidRPr="00F23BD9">
        <w:rPr>
          <w:rFonts w:ascii="Calibri" w:hAnsi="Calibri" w:cs="Calibri"/>
          <w:color w:val="333333"/>
        </w:rPr>
        <w:t xml:space="preserve">Zadavatel si vyhrazuje právo zrušit zadání zakázky </w:t>
      </w:r>
      <w:r w:rsidR="00F81ABF">
        <w:rPr>
          <w:rFonts w:ascii="Calibri" w:hAnsi="Calibri" w:cs="Calibri"/>
          <w:color w:val="333333"/>
        </w:rPr>
        <w:t xml:space="preserve">nebo odmítnout všechny předložené nabídky </w:t>
      </w:r>
    </w:p>
    <w:p w14:paraId="01BD8BB8" w14:textId="77777777" w:rsidR="00DA4B2C" w:rsidRDefault="00DA4B2C" w:rsidP="00F8433D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F23BD9">
        <w:rPr>
          <w:rFonts w:ascii="Calibri" w:hAnsi="Calibri" w:cs="Calibri"/>
        </w:rPr>
        <w:lastRenderedPageBreak/>
        <w:t xml:space="preserve">Zadavatel si vyhrazuje právo měnit nebo doplnit další požadavky této výzvy shodně pro všechny zájemce jen před uplynutím lhůty. </w:t>
      </w:r>
    </w:p>
    <w:p w14:paraId="5FA5D547" w14:textId="77777777" w:rsidR="00F81ABF" w:rsidRDefault="00F81ABF" w:rsidP="00F8433D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Zadavatel nabídky zhotovitelům nevrací</w:t>
      </w:r>
    </w:p>
    <w:p w14:paraId="77F3FC69" w14:textId="77777777" w:rsidR="00F81ABF" w:rsidRDefault="00F81ABF" w:rsidP="00F8433D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Náklady na vypracování nabídek zadavatel nehradí, uchazeči předkládají své nabídky bezplatně</w:t>
      </w:r>
    </w:p>
    <w:p w14:paraId="66274426" w14:textId="77777777" w:rsidR="00F81ABF" w:rsidRDefault="00F81ABF" w:rsidP="00F8433D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Zaměření rozsahu prováděných požadovaných prací provede zhotovitel bezplatně v rámci předložení nabídky.  Případné zvýšení ceny opravy způsobené chybným zaměřením ploch jde k tíži zhotovitele (cenu opravy nelze z tohoto důvodu navýšit). </w:t>
      </w:r>
    </w:p>
    <w:p w14:paraId="0B6E5753" w14:textId="77777777" w:rsidR="00F81ABF" w:rsidRDefault="00E628C8" w:rsidP="00F8433D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nabídka nebude obsahovat požadované údaje poptávky, nebude komisí hodnocena a bude vyloučena z výběrového řízení.  </w:t>
      </w:r>
      <w:r w:rsidR="00F81ABF">
        <w:rPr>
          <w:rFonts w:ascii="Calibri" w:hAnsi="Calibri" w:cs="Calibri"/>
        </w:rPr>
        <w:t xml:space="preserve"> </w:t>
      </w:r>
    </w:p>
    <w:p w14:paraId="2318C5C0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color w:val="333333"/>
        </w:rPr>
      </w:pPr>
    </w:p>
    <w:p w14:paraId="08670BE1" w14:textId="6D225268" w:rsidR="00DA4B2C" w:rsidRPr="008D0627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F23BD9">
        <w:rPr>
          <w:rFonts w:ascii="Calibri" w:hAnsi="Calibri" w:cs="Calibri"/>
          <w:color w:val="333333"/>
        </w:rPr>
        <w:t xml:space="preserve">V Praze dne </w:t>
      </w:r>
      <w:r w:rsidR="006C347F">
        <w:rPr>
          <w:rFonts w:ascii="Calibri" w:hAnsi="Calibri" w:cs="Calibri"/>
        </w:rPr>
        <w:t>5</w:t>
      </w:r>
      <w:r w:rsidR="00E628C8" w:rsidRPr="008D0627">
        <w:rPr>
          <w:rFonts w:ascii="Calibri" w:hAnsi="Calibri" w:cs="Calibri"/>
        </w:rPr>
        <w:t>.</w:t>
      </w:r>
      <w:r w:rsidR="00284FFD">
        <w:rPr>
          <w:rFonts w:ascii="Calibri" w:hAnsi="Calibri" w:cs="Calibri"/>
        </w:rPr>
        <w:t>1</w:t>
      </w:r>
      <w:r w:rsidR="00E628C8" w:rsidRPr="008D0627">
        <w:rPr>
          <w:rFonts w:ascii="Calibri" w:hAnsi="Calibri" w:cs="Calibri"/>
        </w:rPr>
        <w:t>.201</w:t>
      </w:r>
      <w:r w:rsidR="006C347F">
        <w:rPr>
          <w:rFonts w:ascii="Calibri" w:hAnsi="Calibri" w:cs="Calibri"/>
        </w:rPr>
        <w:t>8</w:t>
      </w:r>
    </w:p>
    <w:p w14:paraId="743F61E5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color w:val="333333"/>
        </w:rPr>
      </w:pPr>
    </w:p>
    <w:p w14:paraId="3E9B8002" w14:textId="77777777" w:rsidR="00DA4B2C" w:rsidRPr="00932883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  <w:b/>
          <w:i/>
          <w:iCs/>
          <w:color w:val="333333"/>
        </w:rPr>
      </w:pPr>
      <w:r w:rsidRPr="00F23BD9">
        <w:rPr>
          <w:rFonts w:ascii="Calibri" w:hAnsi="Calibri" w:cs="Calibri"/>
          <w:color w:val="333333"/>
        </w:rPr>
        <w:t>Za zadavatele            </w:t>
      </w:r>
      <w:r w:rsidRPr="00F23BD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628C8">
        <w:rPr>
          <w:rFonts w:ascii="Calibri" w:hAnsi="Calibri" w:cs="Calibri"/>
          <w:b/>
        </w:rPr>
        <w:t xml:space="preserve">Petr Opěla </w:t>
      </w:r>
      <w:r w:rsidRPr="00932883">
        <w:rPr>
          <w:rFonts w:ascii="Calibri" w:hAnsi="Calibri" w:cs="Calibri"/>
          <w:b/>
          <w:spacing w:val="54"/>
        </w:rPr>
        <w:t xml:space="preserve"> </w:t>
      </w:r>
    </w:p>
    <w:p w14:paraId="6E8AA344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F23BD9">
        <w:rPr>
          <w:rFonts w:ascii="Calibri" w:hAnsi="Calibri" w:cs="Calibri"/>
        </w:rPr>
        <w:t>                                                                    </w:t>
      </w:r>
      <w:r>
        <w:rPr>
          <w:rFonts w:ascii="Calibri" w:hAnsi="Calibri" w:cs="Calibri"/>
        </w:rPr>
        <w:t>                        </w:t>
      </w:r>
      <w:r w:rsidR="00E628C8">
        <w:rPr>
          <w:rFonts w:ascii="Calibri" w:hAnsi="Calibri" w:cs="Calibri"/>
        </w:rPr>
        <w:t xml:space="preserve">Předseda BD Rotavská, družstvo </w:t>
      </w:r>
    </w:p>
    <w:p w14:paraId="57A66009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24BF2EAF" w14:textId="77777777" w:rsidR="00DA4B2C" w:rsidRPr="00F23BD9" w:rsidRDefault="00DA4B2C" w:rsidP="00DA4B2C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556EBB40" w14:textId="77777777" w:rsidR="00ED6A06" w:rsidRDefault="00ED6A06">
      <w:pPr>
        <w:rPr>
          <w:rFonts w:ascii="Calibri" w:hAnsi="Calibri" w:cs="Calibri"/>
        </w:rPr>
      </w:pPr>
    </w:p>
    <w:p w14:paraId="141271A0" w14:textId="2EC96633" w:rsidR="006C347F" w:rsidRDefault="006C347F">
      <w:pPr>
        <w:rPr>
          <w:rFonts w:ascii="Calibri" w:hAnsi="Calibri" w:cs="Calibri"/>
        </w:rPr>
      </w:pPr>
      <w:bookmarkStart w:id="0" w:name="_GoBack"/>
      <w:bookmarkEnd w:id="0"/>
    </w:p>
    <w:sectPr w:rsidR="006C347F" w:rsidSect="00FC0B1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DB2DF" w14:textId="77777777" w:rsidR="00865EEE" w:rsidRDefault="00865EEE" w:rsidP="00FC0B11">
      <w:r>
        <w:separator/>
      </w:r>
    </w:p>
  </w:endnote>
  <w:endnote w:type="continuationSeparator" w:id="0">
    <w:p w14:paraId="2E9941EE" w14:textId="77777777" w:rsidR="00865EEE" w:rsidRDefault="00865EEE" w:rsidP="00FC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D727" w14:textId="77777777" w:rsidR="00935584" w:rsidRDefault="0093558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2240">
      <w:rPr>
        <w:noProof/>
      </w:rPr>
      <w:t>4</w:t>
    </w:r>
    <w:r>
      <w:fldChar w:fldCharType="end"/>
    </w:r>
  </w:p>
  <w:p w14:paraId="6D6CC5E3" w14:textId="77777777" w:rsidR="00935584" w:rsidRDefault="00935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F3A4E" w14:textId="77777777" w:rsidR="00865EEE" w:rsidRDefault="00865EEE" w:rsidP="00FC0B11">
      <w:r>
        <w:separator/>
      </w:r>
    </w:p>
  </w:footnote>
  <w:footnote w:type="continuationSeparator" w:id="0">
    <w:p w14:paraId="7E3037C4" w14:textId="77777777" w:rsidR="00865EEE" w:rsidRDefault="00865EEE" w:rsidP="00FC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6"/>
      <w:gridCol w:w="2173"/>
      <w:gridCol w:w="4100"/>
      <w:gridCol w:w="999"/>
    </w:tblGrid>
    <w:tr w:rsidR="00935584" w14:paraId="5536244A" w14:textId="77777777" w:rsidTr="00AD654B">
      <w:tc>
        <w:tcPr>
          <w:tcW w:w="1221" w:type="dxa"/>
          <w:vAlign w:val="center"/>
        </w:tcPr>
        <w:p w14:paraId="25F8B1E8" w14:textId="77777777" w:rsidR="00935584" w:rsidRDefault="00935584" w:rsidP="00AD654B">
          <w:pPr>
            <w:pStyle w:val="Zhlav"/>
            <w:jc w:val="center"/>
            <w:rPr>
              <w:rFonts w:ascii="Arial" w:hAnsi="Arial" w:cs="Arial"/>
              <w:sz w:val="16"/>
              <w:szCs w:val="16"/>
            </w:rPr>
          </w:pPr>
          <w:r w:rsidRPr="005F18DE">
            <w:rPr>
              <w:rFonts w:ascii="Helvetica" w:hAnsi="Helvetica" w:cs="Helvetica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297F7E09" wp14:editId="1B12E9C0">
                <wp:simplePos x="0" y="0"/>
                <wp:positionH relativeFrom="column">
                  <wp:posOffset>3810</wp:posOffset>
                </wp:positionH>
                <wp:positionV relativeFrom="paragraph">
                  <wp:posOffset>-927100</wp:posOffset>
                </wp:positionV>
                <wp:extent cx="1143000" cy="114300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14:paraId="50CDE93F" w14:textId="77777777" w:rsidR="00935584" w:rsidRPr="00490A17" w:rsidRDefault="00935584" w:rsidP="00AD654B">
          <w:pPr>
            <w:pStyle w:val="Zhlav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BD Rotavská</w:t>
          </w:r>
        </w:p>
      </w:tc>
      <w:tc>
        <w:tcPr>
          <w:tcW w:w="4699" w:type="dxa"/>
          <w:vAlign w:val="center"/>
        </w:tcPr>
        <w:p w14:paraId="067A04AC" w14:textId="77777777" w:rsidR="00935584" w:rsidRPr="00E86B9C" w:rsidRDefault="00935584" w:rsidP="00AD654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86B9C">
            <w:rPr>
              <w:rFonts w:ascii="Arial" w:hAnsi="Arial" w:cs="Arial"/>
              <w:b/>
              <w:sz w:val="28"/>
              <w:szCs w:val="28"/>
            </w:rPr>
            <w:t>P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O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P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T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Á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V</w:t>
          </w:r>
          <w:r>
            <w:rPr>
              <w:rFonts w:ascii="Arial" w:hAnsi="Arial" w:cs="Arial"/>
              <w:b/>
              <w:sz w:val="28"/>
              <w:szCs w:val="28"/>
            </w:rPr>
            <w:t> </w:t>
          </w:r>
          <w:r w:rsidRPr="00E86B9C">
            <w:rPr>
              <w:rFonts w:ascii="Arial" w:hAnsi="Arial" w:cs="Arial"/>
              <w:b/>
              <w:sz w:val="28"/>
              <w:szCs w:val="28"/>
            </w:rPr>
            <w:t>K</w:t>
          </w:r>
          <w:r>
            <w:rPr>
              <w:rFonts w:ascii="Arial" w:hAnsi="Arial" w:cs="Arial"/>
              <w:b/>
              <w:sz w:val="28"/>
              <w:szCs w:val="28"/>
            </w:rPr>
            <w:t> </w:t>
          </w:r>
          <w:r w:rsidRPr="00E86B9C">
            <w:rPr>
              <w:rFonts w:ascii="Arial" w:hAnsi="Arial" w:cs="Arial"/>
              <w:b/>
              <w:sz w:val="28"/>
              <w:szCs w:val="28"/>
            </w:rPr>
            <w:t>O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V</w:t>
          </w:r>
          <w:r>
            <w:rPr>
              <w:rFonts w:ascii="Arial" w:hAnsi="Arial" w:cs="Arial"/>
              <w:b/>
              <w:sz w:val="28"/>
              <w:szCs w:val="28"/>
            </w:rPr>
            <w:t> </w:t>
          </w:r>
          <w:r w:rsidRPr="00E86B9C">
            <w:rPr>
              <w:rFonts w:ascii="Arial" w:hAnsi="Arial" w:cs="Arial"/>
              <w:b/>
              <w:sz w:val="28"/>
              <w:szCs w:val="28"/>
            </w:rPr>
            <w:t>Ý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  </w:t>
          </w:r>
          <w:r w:rsidRPr="00E86B9C">
            <w:rPr>
              <w:rFonts w:ascii="Arial" w:hAnsi="Arial" w:cs="Arial"/>
              <w:b/>
              <w:sz w:val="28"/>
              <w:szCs w:val="28"/>
            </w:rPr>
            <w:t xml:space="preserve"> L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I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S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E86B9C">
            <w:rPr>
              <w:rFonts w:ascii="Arial" w:hAnsi="Arial" w:cs="Arial"/>
              <w:b/>
              <w:sz w:val="28"/>
              <w:szCs w:val="28"/>
            </w:rPr>
            <w:t>T</w:t>
          </w:r>
        </w:p>
      </w:tc>
      <w:tc>
        <w:tcPr>
          <w:tcW w:w="1057" w:type="dxa"/>
          <w:vAlign w:val="center"/>
        </w:tcPr>
        <w:p w14:paraId="1211F023" w14:textId="77777777" w:rsidR="00935584" w:rsidRPr="00384721" w:rsidRDefault="00935584" w:rsidP="00AD654B">
          <w:pPr>
            <w:pStyle w:val="Zhlav"/>
            <w:rPr>
              <w:rFonts w:ascii="Arial" w:hAnsi="Arial" w:cs="Arial"/>
              <w:sz w:val="18"/>
              <w:szCs w:val="18"/>
            </w:rPr>
          </w:pPr>
          <w:r w:rsidRPr="00384721">
            <w:rPr>
              <w:rFonts w:ascii="Arial" w:hAnsi="Arial" w:cs="Arial"/>
              <w:sz w:val="18"/>
              <w:szCs w:val="18"/>
            </w:rPr>
            <w:t>Výtisk č. 1</w:t>
          </w:r>
        </w:p>
      </w:tc>
    </w:tr>
  </w:tbl>
  <w:p w14:paraId="191AFFDB" w14:textId="77777777" w:rsidR="00935584" w:rsidRPr="00FC0B11" w:rsidRDefault="00935584" w:rsidP="00FC0B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5BF"/>
    <w:multiLevelType w:val="hybridMultilevel"/>
    <w:tmpl w:val="198C7A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F1759"/>
    <w:multiLevelType w:val="hybridMultilevel"/>
    <w:tmpl w:val="140C73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A2A2B"/>
    <w:multiLevelType w:val="hybridMultilevel"/>
    <w:tmpl w:val="3536C120"/>
    <w:lvl w:ilvl="0" w:tplc="5978EA0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4429"/>
    <w:multiLevelType w:val="hybridMultilevel"/>
    <w:tmpl w:val="A01A7DF0"/>
    <w:lvl w:ilvl="0" w:tplc="30802BD2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F1BAD"/>
    <w:multiLevelType w:val="hybridMultilevel"/>
    <w:tmpl w:val="22CE9778"/>
    <w:lvl w:ilvl="0" w:tplc="078859B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661C5"/>
    <w:multiLevelType w:val="hybridMultilevel"/>
    <w:tmpl w:val="EB4E9DAC"/>
    <w:lvl w:ilvl="0" w:tplc="0CC67354">
      <w:start w:val="2"/>
      <w:numFmt w:val="decimal"/>
      <w:lvlText w:val="%1)"/>
      <w:lvlJc w:val="left"/>
      <w:pPr>
        <w:ind w:left="720" w:hanging="360"/>
      </w:pPr>
      <w:rPr>
        <w:rFonts w:cs="Verdana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B7031"/>
    <w:multiLevelType w:val="hybridMultilevel"/>
    <w:tmpl w:val="DB9C692A"/>
    <w:lvl w:ilvl="0" w:tplc="986619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C729E"/>
    <w:multiLevelType w:val="hybridMultilevel"/>
    <w:tmpl w:val="E14E0C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62B11"/>
    <w:multiLevelType w:val="hybridMultilevel"/>
    <w:tmpl w:val="C7A0DA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0A88"/>
    <w:multiLevelType w:val="hybridMultilevel"/>
    <w:tmpl w:val="1926255C"/>
    <w:lvl w:ilvl="0" w:tplc="AA563E5E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26C80"/>
    <w:multiLevelType w:val="hybridMultilevel"/>
    <w:tmpl w:val="C5E43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71586"/>
    <w:multiLevelType w:val="hybridMultilevel"/>
    <w:tmpl w:val="9462D706"/>
    <w:lvl w:ilvl="0" w:tplc="986619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BD1346"/>
    <w:multiLevelType w:val="hybridMultilevel"/>
    <w:tmpl w:val="1ACEBAB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AA5C35"/>
    <w:multiLevelType w:val="hybridMultilevel"/>
    <w:tmpl w:val="4DECD49A"/>
    <w:lvl w:ilvl="0" w:tplc="078859B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C47A6"/>
    <w:multiLevelType w:val="hybridMultilevel"/>
    <w:tmpl w:val="E49E3C4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827FE4"/>
    <w:multiLevelType w:val="singleLevel"/>
    <w:tmpl w:val="2F36A4A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4F0008E3"/>
    <w:multiLevelType w:val="singleLevel"/>
    <w:tmpl w:val="D93A05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5F44BE"/>
    <w:multiLevelType w:val="hybridMultilevel"/>
    <w:tmpl w:val="AC083ADA"/>
    <w:lvl w:ilvl="0" w:tplc="3154B120">
      <w:start w:val="2"/>
      <w:numFmt w:val="decimal"/>
      <w:lvlText w:val="%1)"/>
      <w:lvlJc w:val="left"/>
      <w:pPr>
        <w:ind w:left="720" w:hanging="360"/>
      </w:pPr>
      <w:rPr>
        <w:rFonts w:cs="Verdana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05F57"/>
    <w:multiLevelType w:val="hybridMultilevel"/>
    <w:tmpl w:val="ADA40D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B57C9"/>
    <w:multiLevelType w:val="hybridMultilevel"/>
    <w:tmpl w:val="11EE2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21336"/>
    <w:multiLevelType w:val="hybridMultilevel"/>
    <w:tmpl w:val="08645CC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C338C9"/>
    <w:multiLevelType w:val="multilevel"/>
    <w:tmpl w:val="463E0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57250FE"/>
    <w:multiLevelType w:val="hybridMultilevel"/>
    <w:tmpl w:val="59C2D3E0"/>
    <w:lvl w:ilvl="0" w:tplc="4656B3C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BA6A35"/>
    <w:multiLevelType w:val="hybridMultilevel"/>
    <w:tmpl w:val="1BE0BB96"/>
    <w:lvl w:ilvl="0" w:tplc="5D5270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868C8"/>
    <w:multiLevelType w:val="hybridMultilevel"/>
    <w:tmpl w:val="14345D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714E77"/>
    <w:multiLevelType w:val="hybridMultilevel"/>
    <w:tmpl w:val="87B6E1F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E6A0D"/>
    <w:multiLevelType w:val="hybridMultilevel"/>
    <w:tmpl w:val="851286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9B5E80"/>
    <w:multiLevelType w:val="multilevel"/>
    <w:tmpl w:val="272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0119F"/>
    <w:multiLevelType w:val="hybridMultilevel"/>
    <w:tmpl w:val="A1303852"/>
    <w:lvl w:ilvl="0" w:tplc="1B92F3A4">
      <w:start w:val="1"/>
      <w:numFmt w:val="decimal"/>
      <w:lvlText w:val="%1)"/>
      <w:lvlJc w:val="left"/>
      <w:pPr>
        <w:ind w:left="1060" w:hanging="70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40810"/>
    <w:multiLevelType w:val="hybridMultilevel"/>
    <w:tmpl w:val="EAA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40A11"/>
    <w:multiLevelType w:val="hybridMultilevel"/>
    <w:tmpl w:val="15000EDA"/>
    <w:lvl w:ilvl="0" w:tplc="D55CAC3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79976EAD"/>
    <w:multiLevelType w:val="hybridMultilevel"/>
    <w:tmpl w:val="5FDE3C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C16061"/>
    <w:multiLevelType w:val="hybridMultilevel"/>
    <w:tmpl w:val="4002F366"/>
    <w:lvl w:ilvl="0" w:tplc="EE2A833E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161CD4"/>
    <w:multiLevelType w:val="singleLevel"/>
    <w:tmpl w:val="50A642C8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</w:abstractNum>
  <w:abstractNum w:abstractNumId="34">
    <w:nsid w:val="7F9A0C12"/>
    <w:multiLevelType w:val="hybridMultilevel"/>
    <w:tmpl w:val="A01A7DF0"/>
    <w:lvl w:ilvl="0" w:tplc="30802BD2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1"/>
  </w:num>
  <w:num w:numId="7">
    <w:abstractNumId w:val="14"/>
  </w:num>
  <w:num w:numId="8">
    <w:abstractNumId w:val="24"/>
  </w:num>
  <w:num w:numId="9">
    <w:abstractNumId w:val="1"/>
  </w:num>
  <w:num w:numId="10">
    <w:abstractNumId w:val="26"/>
  </w:num>
  <w:num w:numId="11">
    <w:abstractNumId w:val="33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18"/>
  </w:num>
  <w:num w:numId="15">
    <w:abstractNumId w:val="12"/>
  </w:num>
  <w:num w:numId="16">
    <w:abstractNumId w:val="20"/>
  </w:num>
  <w:num w:numId="17">
    <w:abstractNumId w:val="4"/>
  </w:num>
  <w:num w:numId="18">
    <w:abstractNumId w:val="13"/>
  </w:num>
  <w:num w:numId="19">
    <w:abstractNumId w:val="22"/>
  </w:num>
  <w:num w:numId="20">
    <w:abstractNumId w:val="32"/>
  </w:num>
  <w:num w:numId="21">
    <w:abstractNumId w:val="9"/>
  </w:num>
  <w:num w:numId="22">
    <w:abstractNumId w:val="15"/>
  </w:num>
  <w:num w:numId="23">
    <w:abstractNumId w:val="16"/>
  </w:num>
  <w:num w:numId="24">
    <w:abstractNumId w:val="2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"/>
  </w:num>
  <w:num w:numId="28">
    <w:abstractNumId w:val="6"/>
  </w:num>
  <w:num w:numId="29">
    <w:abstractNumId w:val="19"/>
  </w:num>
  <w:num w:numId="30">
    <w:abstractNumId w:val="34"/>
  </w:num>
  <w:num w:numId="31">
    <w:abstractNumId w:val="5"/>
  </w:num>
  <w:num w:numId="32">
    <w:abstractNumId w:val="17"/>
  </w:num>
  <w:num w:numId="33">
    <w:abstractNumId w:val="25"/>
  </w:num>
  <w:num w:numId="34">
    <w:abstractNumId w:val="28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A3"/>
    <w:rsid w:val="00002394"/>
    <w:rsid w:val="00017838"/>
    <w:rsid w:val="0002197B"/>
    <w:rsid w:val="000416F7"/>
    <w:rsid w:val="00046325"/>
    <w:rsid w:val="00065BA1"/>
    <w:rsid w:val="000712BD"/>
    <w:rsid w:val="00081E8C"/>
    <w:rsid w:val="00082650"/>
    <w:rsid w:val="000839CD"/>
    <w:rsid w:val="00090DC4"/>
    <w:rsid w:val="000A3155"/>
    <w:rsid w:val="000A37C9"/>
    <w:rsid w:val="000A430A"/>
    <w:rsid w:val="000B1C03"/>
    <w:rsid w:val="000B7C1C"/>
    <w:rsid w:val="000D0F1A"/>
    <w:rsid w:val="00144FF5"/>
    <w:rsid w:val="001471E6"/>
    <w:rsid w:val="00186D8F"/>
    <w:rsid w:val="001A67FB"/>
    <w:rsid w:val="001E0411"/>
    <w:rsid w:val="001E0910"/>
    <w:rsid w:val="001E2385"/>
    <w:rsid w:val="001E2922"/>
    <w:rsid w:val="001F26E4"/>
    <w:rsid w:val="001F4C7E"/>
    <w:rsid w:val="0020624F"/>
    <w:rsid w:val="002221DB"/>
    <w:rsid w:val="002548AC"/>
    <w:rsid w:val="002608F9"/>
    <w:rsid w:val="002657ED"/>
    <w:rsid w:val="0027576A"/>
    <w:rsid w:val="00284FFD"/>
    <w:rsid w:val="00290279"/>
    <w:rsid w:val="002C554C"/>
    <w:rsid w:val="002D52EF"/>
    <w:rsid w:val="002E375D"/>
    <w:rsid w:val="002E4E83"/>
    <w:rsid w:val="002E76AB"/>
    <w:rsid w:val="00303D52"/>
    <w:rsid w:val="00315174"/>
    <w:rsid w:val="00326521"/>
    <w:rsid w:val="00342DFB"/>
    <w:rsid w:val="00351498"/>
    <w:rsid w:val="00351BD1"/>
    <w:rsid w:val="00352C91"/>
    <w:rsid w:val="00356018"/>
    <w:rsid w:val="00361595"/>
    <w:rsid w:val="003723DF"/>
    <w:rsid w:val="003800B8"/>
    <w:rsid w:val="00382FD3"/>
    <w:rsid w:val="0039397E"/>
    <w:rsid w:val="003A3B2C"/>
    <w:rsid w:val="003C79BD"/>
    <w:rsid w:val="00434FB9"/>
    <w:rsid w:val="00435BE9"/>
    <w:rsid w:val="00435DB3"/>
    <w:rsid w:val="00446A17"/>
    <w:rsid w:val="0044723E"/>
    <w:rsid w:val="00473F5A"/>
    <w:rsid w:val="00487379"/>
    <w:rsid w:val="0049526D"/>
    <w:rsid w:val="004A2DC6"/>
    <w:rsid w:val="004C5848"/>
    <w:rsid w:val="004D0A34"/>
    <w:rsid w:val="004D79CE"/>
    <w:rsid w:val="004E327E"/>
    <w:rsid w:val="004E61DE"/>
    <w:rsid w:val="005032B8"/>
    <w:rsid w:val="00506CA8"/>
    <w:rsid w:val="0051723B"/>
    <w:rsid w:val="00531881"/>
    <w:rsid w:val="00532215"/>
    <w:rsid w:val="0055312D"/>
    <w:rsid w:val="00563A08"/>
    <w:rsid w:val="00565EEA"/>
    <w:rsid w:val="00576FF2"/>
    <w:rsid w:val="005A08E7"/>
    <w:rsid w:val="005B0BD1"/>
    <w:rsid w:val="005B2BFE"/>
    <w:rsid w:val="005F6D9F"/>
    <w:rsid w:val="0063790B"/>
    <w:rsid w:val="0065451A"/>
    <w:rsid w:val="00657980"/>
    <w:rsid w:val="006623C7"/>
    <w:rsid w:val="00692ACB"/>
    <w:rsid w:val="00692E71"/>
    <w:rsid w:val="00695D2E"/>
    <w:rsid w:val="006A01E6"/>
    <w:rsid w:val="006B2CA5"/>
    <w:rsid w:val="006B4267"/>
    <w:rsid w:val="006C347F"/>
    <w:rsid w:val="006C63E4"/>
    <w:rsid w:val="006C65D6"/>
    <w:rsid w:val="006C68C4"/>
    <w:rsid w:val="006C7292"/>
    <w:rsid w:val="006D369E"/>
    <w:rsid w:val="006D45B0"/>
    <w:rsid w:val="006E3F8D"/>
    <w:rsid w:val="006E40FA"/>
    <w:rsid w:val="006E7FCA"/>
    <w:rsid w:val="006F5564"/>
    <w:rsid w:val="007003C4"/>
    <w:rsid w:val="00723DD3"/>
    <w:rsid w:val="00727790"/>
    <w:rsid w:val="00734C61"/>
    <w:rsid w:val="00742A41"/>
    <w:rsid w:val="0074538E"/>
    <w:rsid w:val="00764615"/>
    <w:rsid w:val="00764B78"/>
    <w:rsid w:val="00764E0E"/>
    <w:rsid w:val="0076636C"/>
    <w:rsid w:val="007700C8"/>
    <w:rsid w:val="007703DE"/>
    <w:rsid w:val="007A15F4"/>
    <w:rsid w:val="007C1328"/>
    <w:rsid w:val="007C7EBD"/>
    <w:rsid w:val="00802AF0"/>
    <w:rsid w:val="00802DB6"/>
    <w:rsid w:val="00804B3F"/>
    <w:rsid w:val="00820D86"/>
    <w:rsid w:val="0082600B"/>
    <w:rsid w:val="00847272"/>
    <w:rsid w:val="00865EEE"/>
    <w:rsid w:val="00872072"/>
    <w:rsid w:val="008813E9"/>
    <w:rsid w:val="0089432A"/>
    <w:rsid w:val="008A454B"/>
    <w:rsid w:val="008D0627"/>
    <w:rsid w:val="008D3A7E"/>
    <w:rsid w:val="008D63C2"/>
    <w:rsid w:val="008E3156"/>
    <w:rsid w:val="00900C19"/>
    <w:rsid w:val="009045A5"/>
    <w:rsid w:val="00915D5F"/>
    <w:rsid w:val="00932883"/>
    <w:rsid w:val="00935584"/>
    <w:rsid w:val="0095536C"/>
    <w:rsid w:val="00993F08"/>
    <w:rsid w:val="009B61AA"/>
    <w:rsid w:val="009D3495"/>
    <w:rsid w:val="009F05C6"/>
    <w:rsid w:val="009F2B5E"/>
    <w:rsid w:val="009F3ADD"/>
    <w:rsid w:val="00A05723"/>
    <w:rsid w:val="00A12240"/>
    <w:rsid w:val="00A12710"/>
    <w:rsid w:val="00A21A74"/>
    <w:rsid w:val="00A2540E"/>
    <w:rsid w:val="00A362E6"/>
    <w:rsid w:val="00A434EE"/>
    <w:rsid w:val="00A50340"/>
    <w:rsid w:val="00A55F13"/>
    <w:rsid w:val="00A56E7E"/>
    <w:rsid w:val="00A71438"/>
    <w:rsid w:val="00AB79F5"/>
    <w:rsid w:val="00AC3E1A"/>
    <w:rsid w:val="00AD3AD3"/>
    <w:rsid w:val="00AD654B"/>
    <w:rsid w:val="00AE645A"/>
    <w:rsid w:val="00AF376A"/>
    <w:rsid w:val="00AF48F6"/>
    <w:rsid w:val="00B10381"/>
    <w:rsid w:val="00B10F24"/>
    <w:rsid w:val="00B168DF"/>
    <w:rsid w:val="00B21789"/>
    <w:rsid w:val="00B24F3E"/>
    <w:rsid w:val="00B3289E"/>
    <w:rsid w:val="00B40568"/>
    <w:rsid w:val="00B60EC1"/>
    <w:rsid w:val="00B65A39"/>
    <w:rsid w:val="00B86186"/>
    <w:rsid w:val="00BC2416"/>
    <w:rsid w:val="00BC5452"/>
    <w:rsid w:val="00BD6B42"/>
    <w:rsid w:val="00BE1B5C"/>
    <w:rsid w:val="00BE5E39"/>
    <w:rsid w:val="00BF4E8C"/>
    <w:rsid w:val="00C036BB"/>
    <w:rsid w:val="00C13EE7"/>
    <w:rsid w:val="00C26CDE"/>
    <w:rsid w:val="00C358F9"/>
    <w:rsid w:val="00C40FA4"/>
    <w:rsid w:val="00C423C9"/>
    <w:rsid w:val="00C44E99"/>
    <w:rsid w:val="00C51B75"/>
    <w:rsid w:val="00C51CC2"/>
    <w:rsid w:val="00C72152"/>
    <w:rsid w:val="00C83D0E"/>
    <w:rsid w:val="00C91C30"/>
    <w:rsid w:val="00CE45DD"/>
    <w:rsid w:val="00D076FB"/>
    <w:rsid w:val="00D2118A"/>
    <w:rsid w:val="00D42064"/>
    <w:rsid w:val="00D754BF"/>
    <w:rsid w:val="00D820B5"/>
    <w:rsid w:val="00D84DCD"/>
    <w:rsid w:val="00D87E77"/>
    <w:rsid w:val="00D95E07"/>
    <w:rsid w:val="00DA2A24"/>
    <w:rsid w:val="00DA3C15"/>
    <w:rsid w:val="00DA4B2C"/>
    <w:rsid w:val="00DB414A"/>
    <w:rsid w:val="00DC2085"/>
    <w:rsid w:val="00DC3D6B"/>
    <w:rsid w:val="00DD214D"/>
    <w:rsid w:val="00DD2D67"/>
    <w:rsid w:val="00DE2D82"/>
    <w:rsid w:val="00DF7AB6"/>
    <w:rsid w:val="00E21DDF"/>
    <w:rsid w:val="00E26871"/>
    <w:rsid w:val="00E448D7"/>
    <w:rsid w:val="00E6101A"/>
    <w:rsid w:val="00E628C8"/>
    <w:rsid w:val="00E62906"/>
    <w:rsid w:val="00E86B9C"/>
    <w:rsid w:val="00EB19A3"/>
    <w:rsid w:val="00EB595D"/>
    <w:rsid w:val="00EC23C6"/>
    <w:rsid w:val="00EC28FB"/>
    <w:rsid w:val="00EC2DBB"/>
    <w:rsid w:val="00EC7DF9"/>
    <w:rsid w:val="00ED6A06"/>
    <w:rsid w:val="00EE1EE0"/>
    <w:rsid w:val="00EE4B97"/>
    <w:rsid w:val="00EE5C06"/>
    <w:rsid w:val="00EF46A9"/>
    <w:rsid w:val="00F20046"/>
    <w:rsid w:val="00F2106A"/>
    <w:rsid w:val="00F23BD9"/>
    <w:rsid w:val="00F32A71"/>
    <w:rsid w:val="00F348EE"/>
    <w:rsid w:val="00F4645D"/>
    <w:rsid w:val="00F54325"/>
    <w:rsid w:val="00F62937"/>
    <w:rsid w:val="00F667C4"/>
    <w:rsid w:val="00F73043"/>
    <w:rsid w:val="00F81ABF"/>
    <w:rsid w:val="00F8433D"/>
    <w:rsid w:val="00FB78ED"/>
    <w:rsid w:val="00FC0B11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50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790"/>
    <w:rPr>
      <w:sz w:val="24"/>
      <w:szCs w:val="24"/>
    </w:rPr>
  </w:style>
  <w:style w:type="paragraph" w:styleId="Nadpis1">
    <w:name w:val="heading 1"/>
    <w:basedOn w:val="Normln"/>
    <w:next w:val="Normln"/>
    <w:qFormat/>
    <w:rsid w:val="009F2B5E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84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D84DC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F2B5E"/>
    <w:pPr>
      <w:spacing w:before="100" w:beforeAutospacing="1" w:after="100" w:afterAutospacing="1"/>
    </w:pPr>
  </w:style>
  <w:style w:type="paragraph" w:customStyle="1" w:styleId="Nadpis21">
    <w:name w:val="Nadpis 21"/>
    <w:basedOn w:val="Normln"/>
    <w:rsid w:val="009F2B5E"/>
    <w:pPr>
      <w:spacing w:before="100" w:beforeAutospacing="1" w:after="100" w:afterAutospacing="1"/>
      <w:outlineLvl w:val="2"/>
    </w:pPr>
    <w:rPr>
      <w:b/>
      <w:bCs/>
      <w:color w:val="247AB2"/>
      <w:sz w:val="38"/>
      <w:szCs w:val="38"/>
    </w:rPr>
  </w:style>
  <w:style w:type="character" w:styleId="Siln">
    <w:name w:val="Strong"/>
    <w:basedOn w:val="Standardnpsmoodstavce"/>
    <w:qFormat/>
    <w:rsid w:val="009F2B5E"/>
    <w:rPr>
      <w:b/>
      <w:bCs/>
    </w:rPr>
  </w:style>
  <w:style w:type="paragraph" w:styleId="Nzev">
    <w:name w:val="Title"/>
    <w:basedOn w:val="Normln"/>
    <w:qFormat/>
    <w:rsid w:val="009F2B5E"/>
    <w:pPr>
      <w:tabs>
        <w:tab w:val="left" w:pos="8647"/>
      </w:tabs>
      <w:jc w:val="center"/>
    </w:pPr>
    <w:rPr>
      <w:sz w:val="28"/>
      <w:szCs w:val="20"/>
    </w:rPr>
  </w:style>
  <w:style w:type="paragraph" w:customStyle="1" w:styleId="Meziradek">
    <w:name w:val="Meziradek"/>
    <w:basedOn w:val="Nadpis1"/>
    <w:rsid w:val="00D84DCD"/>
    <w:pPr>
      <w:jc w:val="left"/>
      <w:outlineLvl w:val="9"/>
    </w:pPr>
    <w:rPr>
      <w:rFonts w:ascii="Arial" w:hAnsi="Arial"/>
      <w:bCs/>
      <w:kern w:val="28"/>
      <w:sz w:val="16"/>
      <w:szCs w:val="24"/>
      <w:u w:val="single"/>
    </w:rPr>
  </w:style>
  <w:style w:type="paragraph" w:styleId="Rozloendokumentu">
    <w:name w:val="Document Map"/>
    <w:basedOn w:val="Normln"/>
    <w:semiHidden/>
    <w:rsid w:val="00F730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31">
    <w:name w:val="Základní text 31"/>
    <w:basedOn w:val="Normln"/>
    <w:rsid w:val="00B60EC1"/>
    <w:pPr>
      <w:jc w:val="both"/>
    </w:pPr>
    <w:rPr>
      <w:szCs w:val="20"/>
    </w:rPr>
  </w:style>
  <w:style w:type="paragraph" w:styleId="Zkladntext2">
    <w:name w:val="Body Text 2"/>
    <w:basedOn w:val="Normln"/>
    <w:rsid w:val="00B60EC1"/>
    <w:pPr>
      <w:spacing w:after="120" w:line="480" w:lineRule="auto"/>
    </w:pPr>
    <w:rPr>
      <w:szCs w:val="20"/>
    </w:rPr>
  </w:style>
  <w:style w:type="paragraph" w:customStyle="1" w:styleId="Styl1">
    <w:name w:val="Styl1"/>
    <w:basedOn w:val="Normln"/>
    <w:rsid w:val="00046325"/>
    <w:rPr>
      <w:rFonts w:ascii="Arial" w:hAnsi="Arial"/>
      <w:b/>
      <w:bCs/>
    </w:rPr>
  </w:style>
  <w:style w:type="paragraph" w:styleId="Zkladntext">
    <w:name w:val="Body Text"/>
    <w:basedOn w:val="Normln"/>
    <w:rsid w:val="000A3155"/>
    <w:pPr>
      <w:spacing w:after="120"/>
    </w:pPr>
  </w:style>
  <w:style w:type="paragraph" w:styleId="Zhlav">
    <w:name w:val="header"/>
    <w:basedOn w:val="Normln"/>
    <w:link w:val="ZhlavChar"/>
    <w:unhideWhenUsed/>
    <w:rsid w:val="00FC0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0B1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0B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B11"/>
    <w:rPr>
      <w:sz w:val="24"/>
      <w:szCs w:val="24"/>
    </w:rPr>
  </w:style>
  <w:style w:type="character" w:customStyle="1" w:styleId="nadpis">
    <w:name w:val="nadpis"/>
    <w:basedOn w:val="Standardnpsmoodstavce"/>
    <w:rsid w:val="00EC28FB"/>
  </w:style>
  <w:style w:type="character" w:customStyle="1" w:styleId="Nadpis2Char">
    <w:name w:val="Nadpis 2 Char"/>
    <w:basedOn w:val="Standardnpsmoodstavce"/>
    <w:link w:val="Nadpis2"/>
    <w:uiPriority w:val="9"/>
    <w:semiHidden/>
    <w:rsid w:val="00EC28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n">
    <w:name w:val="fn"/>
    <w:basedOn w:val="Standardnpsmoodstavce"/>
    <w:rsid w:val="00EC28FB"/>
  </w:style>
  <w:style w:type="character" w:customStyle="1" w:styleId="street-address">
    <w:name w:val="street-address"/>
    <w:basedOn w:val="Standardnpsmoodstavce"/>
    <w:rsid w:val="00EC28FB"/>
  </w:style>
  <w:style w:type="paragraph" w:styleId="Textbubliny">
    <w:name w:val="Balloon Text"/>
    <w:basedOn w:val="Normln"/>
    <w:link w:val="TextbublinyChar"/>
    <w:uiPriority w:val="99"/>
    <w:semiHidden/>
    <w:unhideWhenUsed/>
    <w:rsid w:val="00EE1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E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5DB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667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67C4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81ABF"/>
    <w:rPr>
      <w:color w:val="0000FF" w:themeColor="hyperlink"/>
      <w:u w:val="single"/>
    </w:rPr>
  </w:style>
  <w:style w:type="paragraph" w:customStyle="1" w:styleId="p1">
    <w:name w:val="p1"/>
    <w:basedOn w:val="Normln"/>
    <w:rsid w:val="00E26871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Standardnpsmoodstavce"/>
    <w:rsid w:val="00E26871"/>
  </w:style>
  <w:style w:type="table" w:styleId="Mkatabulky">
    <w:name w:val="Table Grid"/>
    <w:basedOn w:val="Normlntabulka"/>
    <w:uiPriority w:val="59"/>
    <w:rsid w:val="00EC7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790"/>
    <w:rPr>
      <w:sz w:val="24"/>
      <w:szCs w:val="24"/>
    </w:rPr>
  </w:style>
  <w:style w:type="paragraph" w:styleId="Nadpis1">
    <w:name w:val="heading 1"/>
    <w:basedOn w:val="Normln"/>
    <w:next w:val="Normln"/>
    <w:qFormat/>
    <w:rsid w:val="009F2B5E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84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D84DC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F2B5E"/>
    <w:pPr>
      <w:spacing w:before="100" w:beforeAutospacing="1" w:after="100" w:afterAutospacing="1"/>
    </w:pPr>
  </w:style>
  <w:style w:type="paragraph" w:customStyle="1" w:styleId="Nadpis21">
    <w:name w:val="Nadpis 21"/>
    <w:basedOn w:val="Normln"/>
    <w:rsid w:val="009F2B5E"/>
    <w:pPr>
      <w:spacing w:before="100" w:beforeAutospacing="1" w:after="100" w:afterAutospacing="1"/>
      <w:outlineLvl w:val="2"/>
    </w:pPr>
    <w:rPr>
      <w:b/>
      <w:bCs/>
      <w:color w:val="247AB2"/>
      <w:sz w:val="38"/>
      <w:szCs w:val="38"/>
    </w:rPr>
  </w:style>
  <w:style w:type="character" w:styleId="Siln">
    <w:name w:val="Strong"/>
    <w:basedOn w:val="Standardnpsmoodstavce"/>
    <w:qFormat/>
    <w:rsid w:val="009F2B5E"/>
    <w:rPr>
      <w:b/>
      <w:bCs/>
    </w:rPr>
  </w:style>
  <w:style w:type="paragraph" w:styleId="Nzev">
    <w:name w:val="Title"/>
    <w:basedOn w:val="Normln"/>
    <w:qFormat/>
    <w:rsid w:val="009F2B5E"/>
    <w:pPr>
      <w:tabs>
        <w:tab w:val="left" w:pos="8647"/>
      </w:tabs>
      <w:jc w:val="center"/>
    </w:pPr>
    <w:rPr>
      <w:sz w:val="28"/>
      <w:szCs w:val="20"/>
    </w:rPr>
  </w:style>
  <w:style w:type="paragraph" w:customStyle="1" w:styleId="Meziradek">
    <w:name w:val="Meziradek"/>
    <w:basedOn w:val="Nadpis1"/>
    <w:rsid w:val="00D84DCD"/>
    <w:pPr>
      <w:jc w:val="left"/>
      <w:outlineLvl w:val="9"/>
    </w:pPr>
    <w:rPr>
      <w:rFonts w:ascii="Arial" w:hAnsi="Arial"/>
      <w:bCs/>
      <w:kern w:val="28"/>
      <w:sz w:val="16"/>
      <w:szCs w:val="24"/>
      <w:u w:val="single"/>
    </w:rPr>
  </w:style>
  <w:style w:type="paragraph" w:styleId="Rozloendokumentu">
    <w:name w:val="Document Map"/>
    <w:basedOn w:val="Normln"/>
    <w:semiHidden/>
    <w:rsid w:val="00F730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31">
    <w:name w:val="Základní text 31"/>
    <w:basedOn w:val="Normln"/>
    <w:rsid w:val="00B60EC1"/>
    <w:pPr>
      <w:jc w:val="both"/>
    </w:pPr>
    <w:rPr>
      <w:szCs w:val="20"/>
    </w:rPr>
  </w:style>
  <w:style w:type="paragraph" w:styleId="Zkladntext2">
    <w:name w:val="Body Text 2"/>
    <w:basedOn w:val="Normln"/>
    <w:rsid w:val="00B60EC1"/>
    <w:pPr>
      <w:spacing w:after="120" w:line="480" w:lineRule="auto"/>
    </w:pPr>
    <w:rPr>
      <w:szCs w:val="20"/>
    </w:rPr>
  </w:style>
  <w:style w:type="paragraph" w:customStyle="1" w:styleId="Styl1">
    <w:name w:val="Styl1"/>
    <w:basedOn w:val="Normln"/>
    <w:rsid w:val="00046325"/>
    <w:rPr>
      <w:rFonts w:ascii="Arial" w:hAnsi="Arial"/>
      <w:b/>
      <w:bCs/>
    </w:rPr>
  </w:style>
  <w:style w:type="paragraph" w:styleId="Zkladntext">
    <w:name w:val="Body Text"/>
    <w:basedOn w:val="Normln"/>
    <w:rsid w:val="000A3155"/>
    <w:pPr>
      <w:spacing w:after="120"/>
    </w:pPr>
  </w:style>
  <w:style w:type="paragraph" w:styleId="Zhlav">
    <w:name w:val="header"/>
    <w:basedOn w:val="Normln"/>
    <w:link w:val="ZhlavChar"/>
    <w:unhideWhenUsed/>
    <w:rsid w:val="00FC0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0B1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0B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B11"/>
    <w:rPr>
      <w:sz w:val="24"/>
      <w:szCs w:val="24"/>
    </w:rPr>
  </w:style>
  <w:style w:type="character" w:customStyle="1" w:styleId="nadpis">
    <w:name w:val="nadpis"/>
    <w:basedOn w:val="Standardnpsmoodstavce"/>
    <w:rsid w:val="00EC28FB"/>
  </w:style>
  <w:style w:type="character" w:customStyle="1" w:styleId="Nadpis2Char">
    <w:name w:val="Nadpis 2 Char"/>
    <w:basedOn w:val="Standardnpsmoodstavce"/>
    <w:link w:val="Nadpis2"/>
    <w:uiPriority w:val="9"/>
    <w:semiHidden/>
    <w:rsid w:val="00EC28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n">
    <w:name w:val="fn"/>
    <w:basedOn w:val="Standardnpsmoodstavce"/>
    <w:rsid w:val="00EC28FB"/>
  </w:style>
  <w:style w:type="character" w:customStyle="1" w:styleId="street-address">
    <w:name w:val="street-address"/>
    <w:basedOn w:val="Standardnpsmoodstavce"/>
    <w:rsid w:val="00EC28FB"/>
  </w:style>
  <w:style w:type="paragraph" w:styleId="Textbubliny">
    <w:name w:val="Balloon Text"/>
    <w:basedOn w:val="Normln"/>
    <w:link w:val="TextbublinyChar"/>
    <w:uiPriority w:val="99"/>
    <w:semiHidden/>
    <w:unhideWhenUsed/>
    <w:rsid w:val="00EE1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E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5DB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667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67C4"/>
    <w:rPr>
      <w:rFonts w:ascii="Consolas" w:eastAsiaTheme="minorHAnsi" w:hAnsi="Consolas" w:cstheme="minorBidi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81ABF"/>
    <w:rPr>
      <w:color w:val="0000FF" w:themeColor="hyperlink"/>
      <w:u w:val="single"/>
    </w:rPr>
  </w:style>
  <w:style w:type="paragraph" w:customStyle="1" w:styleId="p1">
    <w:name w:val="p1"/>
    <w:basedOn w:val="Normln"/>
    <w:rsid w:val="00E26871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Standardnpsmoodstavce"/>
    <w:rsid w:val="00E26871"/>
  </w:style>
  <w:style w:type="table" w:styleId="Mkatabulky">
    <w:name w:val="Table Grid"/>
    <w:basedOn w:val="Normlntabulka"/>
    <w:uiPriority w:val="59"/>
    <w:rsid w:val="00EC7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636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bel@korbelf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bel@korbelf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MĚSTSKÁ ČÁST PRAHA 11</vt:lpstr>
      <vt:lpstr>MĚSTSKÁ ČÁST PRAHA 11</vt:lpstr>
    </vt:vector>
  </TitlesOfParts>
  <Company>TOMMI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11</dc:title>
  <dc:creator>Korbel</dc:creator>
  <cp:lastModifiedBy>harry</cp:lastModifiedBy>
  <cp:revision>2</cp:revision>
  <cp:lastPrinted>2014-06-12T12:33:00Z</cp:lastPrinted>
  <dcterms:created xsi:type="dcterms:W3CDTF">2018-01-11T10:08:00Z</dcterms:created>
  <dcterms:modified xsi:type="dcterms:W3CDTF">2018-01-11T10:08:00Z</dcterms:modified>
</cp:coreProperties>
</file>